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218A" w14:textId="77777777" w:rsidR="00367AF4" w:rsidRPr="00367AF4" w:rsidRDefault="00367AF4" w:rsidP="00367AF4">
      <w:pPr>
        <w:rPr>
          <w:b/>
          <w:bCs/>
        </w:rPr>
      </w:pPr>
      <w:r w:rsidRPr="00367AF4">
        <w:rPr>
          <w:b/>
          <w:bCs/>
        </w:rPr>
        <w:t>Introduction to Assistive Mobility Devices (Walking Aids)</w:t>
      </w:r>
    </w:p>
    <w:p w14:paraId="30F49216" w14:textId="77777777" w:rsidR="00367AF4" w:rsidRPr="00367AF4" w:rsidRDefault="00367AF4" w:rsidP="00367AF4">
      <w:pPr>
        <w:rPr>
          <w:b/>
          <w:bCs/>
        </w:rPr>
      </w:pPr>
      <w:r w:rsidRPr="00367AF4">
        <w:rPr>
          <w:b/>
          <w:bCs/>
        </w:rPr>
        <w:t>1. Clinical Definition</w:t>
      </w:r>
    </w:p>
    <w:p w14:paraId="31951F80" w14:textId="77777777" w:rsidR="00367AF4" w:rsidRPr="00367AF4" w:rsidRDefault="00367AF4" w:rsidP="00367AF4">
      <w:r w:rsidRPr="00367AF4">
        <w:t xml:space="preserve">In physiotherapy and physical rehabilitation, </w:t>
      </w:r>
      <w:r w:rsidRPr="00367AF4">
        <w:rPr>
          <w:b/>
          <w:bCs/>
        </w:rPr>
        <w:t>walking aids</w:t>
      </w:r>
      <w:r w:rsidRPr="00367AF4">
        <w:t xml:space="preserve"> (also classified as assistive mobility devices) are specialized external tools prescribed to enhance a patient's ambulatory safety, gait efficiency, and functional independence. These devices act as a temporary or permanent extension of the skeletal system, redistributing vertical ground reaction forces from compromised lower limbs up to the upper extremities.</w:t>
      </w:r>
    </w:p>
    <w:p w14:paraId="40E62C3E" w14:textId="77777777" w:rsidR="00367AF4" w:rsidRPr="00367AF4" w:rsidRDefault="00367AF4" w:rsidP="00367AF4">
      <w:r w:rsidRPr="00367AF4">
        <w:pict w14:anchorId="7C33F4C0">
          <v:rect id="_x0000_i1043" style="width:0;height:1.5pt" o:hralign="center" o:hrstd="t" o:hr="t" fillcolor="#a0a0a0" stroked="f"/>
        </w:pict>
      </w:r>
    </w:p>
    <w:p w14:paraId="593C2FF2" w14:textId="77777777" w:rsidR="00367AF4" w:rsidRPr="00367AF4" w:rsidRDefault="00367AF4" w:rsidP="00367AF4">
      <w:pPr>
        <w:rPr>
          <w:b/>
          <w:bCs/>
        </w:rPr>
      </w:pPr>
      <w:r w:rsidRPr="00367AF4">
        <w:rPr>
          <w:b/>
          <w:bCs/>
        </w:rPr>
        <w:t>2. Core Therapeutic Objectives</w:t>
      </w:r>
    </w:p>
    <w:p w14:paraId="7508468E" w14:textId="77777777" w:rsidR="00367AF4" w:rsidRPr="00367AF4" w:rsidRDefault="00367AF4" w:rsidP="00367AF4">
      <w:r w:rsidRPr="00367AF4">
        <w:t>The strategic prescription and implementation of a walking aid serve three primary biomechanical purposes:</w:t>
      </w:r>
    </w:p>
    <w:p w14:paraId="5987A826" w14:textId="77777777" w:rsidR="00367AF4" w:rsidRPr="00367AF4" w:rsidRDefault="00367AF4" w:rsidP="00367AF4">
      <w:pPr>
        <w:numPr>
          <w:ilvl w:val="0"/>
          <w:numId w:val="1"/>
        </w:numPr>
      </w:pPr>
      <w:r w:rsidRPr="00367AF4">
        <w:rPr>
          <w:b/>
          <w:bCs/>
        </w:rPr>
        <w:t>Widening the Base of Support (BOS):</w:t>
      </w:r>
      <w:r w:rsidRPr="00367AF4">
        <w:t xml:space="preserve"> Expanding the patient's physical contact area with the ground to maximize stability and keep the </w:t>
      </w:r>
      <w:proofErr w:type="spellStart"/>
      <w:r w:rsidRPr="00367AF4">
        <w:t>center</w:t>
      </w:r>
      <w:proofErr w:type="spellEnd"/>
      <w:r w:rsidRPr="00367AF4">
        <w:t xml:space="preserve"> of mass securely within safe limits.</w:t>
      </w:r>
    </w:p>
    <w:p w14:paraId="444AAFAB" w14:textId="77777777" w:rsidR="00367AF4" w:rsidRPr="00367AF4" w:rsidRDefault="00367AF4" w:rsidP="00367AF4">
      <w:pPr>
        <w:numPr>
          <w:ilvl w:val="0"/>
          <w:numId w:val="1"/>
        </w:numPr>
      </w:pPr>
      <w:r w:rsidRPr="00367AF4">
        <w:rPr>
          <w:b/>
          <w:bCs/>
        </w:rPr>
        <w:t>Unloading Lower Extremity Joints:</w:t>
      </w:r>
      <w:r w:rsidRPr="00367AF4">
        <w:t xml:space="preserve"> Minimizing weight-bearing forces to protect healing, painful, or structurally compromised tissues (such as post-operative bones, acute ligament sprains, or osteoarthritic joints).</w:t>
      </w:r>
    </w:p>
    <w:p w14:paraId="00420240" w14:textId="77777777" w:rsidR="00367AF4" w:rsidRPr="00367AF4" w:rsidRDefault="00367AF4" w:rsidP="00367AF4">
      <w:pPr>
        <w:numPr>
          <w:ilvl w:val="0"/>
          <w:numId w:val="1"/>
        </w:numPr>
      </w:pPr>
      <w:r w:rsidRPr="00367AF4">
        <w:rPr>
          <w:b/>
          <w:bCs/>
        </w:rPr>
        <w:t>Compensating for Sensorimotor Deficits:</w:t>
      </w:r>
      <w:r w:rsidRPr="00367AF4">
        <w:t xml:space="preserve"> Supplementing diminished motor control, muscle weakness, vestibular instability, or impaired proprioception.</w:t>
      </w:r>
    </w:p>
    <w:p w14:paraId="7F5CFD87" w14:textId="77777777" w:rsidR="00367AF4" w:rsidRPr="00367AF4" w:rsidRDefault="00367AF4" w:rsidP="00367AF4">
      <w:r w:rsidRPr="00367AF4">
        <w:pict w14:anchorId="704165D4">
          <v:rect id="_x0000_i1044" style="width:0;height:1.5pt" o:hralign="center" o:hrstd="t" o:hr="t" fillcolor="#a0a0a0" stroked="f"/>
        </w:pict>
      </w:r>
    </w:p>
    <w:p w14:paraId="2D7731A9" w14:textId="77777777" w:rsidR="00367AF4" w:rsidRPr="00367AF4" w:rsidRDefault="00367AF4" w:rsidP="00367AF4">
      <w:pPr>
        <w:rPr>
          <w:b/>
          <w:bCs/>
        </w:rPr>
      </w:pPr>
      <w:r w:rsidRPr="00367AF4">
        <w:rPr>
          <w:b/>
          <w:bCs/>
        </w:rPr>
        <w:t>3. The Stability-Mobility Continuum</w:t>
      </w:r>
    </w:p>
    <w:p w14:paraId="50B8EDCB" w14:textId="77777777" w:rsidR="00367AF4" w:rsidRPr="00367AF4" w:rsidRDefault="00367AF4" w:rsidP="00367AF4">
      <w:r w:rsidRPr="00367AF4">
        <w:t>Walking aids are clinically categorized based on an inverse relationship: devices that provide the highest mechanical stability require the lowest coordination, whereas devices offering the highest mobility provide the lowest structural support.</w:t>
      </w:r>
    </w:p>
    <w:p w14:paraId="618776EF" w14:textId="77777777" w:rsidR="00367AF4" w:rsidRPr="00367AF4" w:rsidRDefault="00367AF4" w:rsidP="00367AF4">
      <w:r w:rsidRPr="00367AF4">
        <w:t>MAXIMUM STABILITY                                                    MAXIMUM MOBILITY</w:t>
      </w:r>
    </w:p>
    <w:p w14:paraId="24EAA823" w14:textId="77777777" w:rsidR="00367AF4" w:rsidRPr="00367AF4" w:rsidRDefault="00367AF4" w:rsidP="00367AF4">
      <w:r w:rsidRPr="00367AF4">
        <w:t xml:space="preserve">[ Parallel </w:t>
      </w:r>
      <w:proofErr w:type="gramStart"/>
      <w:r w:rsidRPr="00367AF4">
        <w:t>Bars ]</w:t>
      </w:r>
      <w:proofErr w:type="gramEnd"/>
      <w:r w:rsidRPr="00367AF4">
        <w:t xml:space="preserve"> ===&gt; [ </w:t>
      </w:r>
      <w:proofErr w:type="gramStart"/>
      <w:r w:rsidRPr="00367AF4">
        <w:t>Walkers ]</w:t>
      </w:r>
      <w:proofErr w:type="gramEnd"/>
      <w:r w:rsidRPr="00367AF4">
        <w:t xml:space="preserve"> ===&gt; [ </w:t>
      </w:r>
      <w:proofErr w:type="gramStart"/>
      <w:r w:rsidRPr="00367AF4">
        <w:t>Crutches ]</w:t>
      </w:r>
      <w:proofErr w:type="gramEnd"/>
      <w:r w:rsidRPr="00367AF4">
        <w:t xml:space="preserve"> ===&gt; [ Quad </w:t>
      </w:r>
      <w:proofErr w:type="gramStart"/>
      <w:r w:rsidRPr="00367AF4">
        <w:t>Canes ]</w:t>
      </w:r>
      <w:proofErr w:type="gramEnd"/>
      <w:r w:rsidRPr="00367AF4">
        <w:t xml:space="preserve"> ===&gt; [ Single-Point </w:t>
      </w:r>
      <w:proofErr w:type="gramStart"/>
      <w:r w:rsidRPr="00367AF4">
        <w:t>Canes ]</w:t>
      </w:r>
      <w:proofErr w:type="gramEnd"/>
    </w:p>
    <w:p w14:paraId="5940FD1D" w14:textId="77777777" w:rsidR="00367AF4" w:rsidRPr="00367AF4" w:rsidRDefault="00367AF4" w:rsidP="00367AF4">
      <w:r w:rsidRPr="00367AF4">
        <w:t>High Support / Low Mobility                                          Low Support / High Mobility</w:t>
      </w:r>
    </w:p>
    <w:p w14:paraId="2D3B166E" w14:textId="77777777" w:rsidR="00367AF4" w:rsidRPr="00367AF4" w:rsidRDefault="00367AF4" w:rsidP="00367AF4">
      <w:pPr>
        <w:numPr>
          <w:ilvl w:val="0"/>
          <w:numId w:val="2"/>
        </w:numPr>
      </w:pPr>
      <w:r w:rsidRPr="00367AF4">
        <w:rPr>
          <w:b/>
          <w:bCs/>
        </w:rPr>
        <w:t>Walkers (Frames):</w:t>
      </w:r>
      <w:r w:rsidRPr="00367AF4">
        <w:t xml:space="preserve"> Enclose the patient on three sides to offer maximum mechanical stability and balance </w:t>
      </w:r>
      <w:proofErr w:type="gramStart"/>
      <w:r w:rsidRPr="00367AF4">
        <w:t>support, but</w:t>
      </w:r>
      <w:proofErr w:type="gramEnd"/>
      <w:r w:rsidRPr="00367AF4">
        <w:t xml:space="preserve"> limit natural gait velocity.</w:t>
      </w:r>
    </w:p>
    <w:p w14:paraId="4ED84C15" w14:textId="77777777" w:rsidR="00367AF4" w:rsidRPr="00367AF4" w:rsidRDefault="00367AF4" w:rsidP="00367AF4">
      <w:pPr>
        <w:numPr>
          <w:ilvl w:val="0"/>
          <w:numId w:val="2"/>
        </w:numPr>
      </w:pPr>
      <w:r w:rsidRPr="00367AF4">
        <w:rPr>
          <w:b/>
          <w:bCs/>
        </w:rPr>
        <w:t>Crutches (Axillary/Forearm):</w:t>
      </w:r>
      <w:r w:rsidRPr="00367AF4">
        <w:t xml:space="preserve"> Designed for temporary or permanent unilateral/bilateral unloading, requiring moderate to high upper limb strength and torso control.</w:t>
      </w:r>
    </w:p>
    <w:p w14:paraId="5AEB9E77" w14:textId="77777777" w:rsidR="00367AF4" w:rsidRPr="00367AF4" w:rsidRDefault="00367AF4" w:rsidP="00367AF4">
      <w:pPr>
        <w:numPr>
          <w:ilvl w:val="0"/>
          <w:numId w:val="2"/>
        </w:numPr>
      </w:pPr>
      <w:r w:rsidRPr="00367AF4">
        <w:rPr>
          <w:b/>
          <w:bCs/>
        </w:rPr>
        <w:t>Canes (Walking Sticks):</w:t>
      </w:r>
      <w:r w:rsidRPr="00367AF4">
        <w:t xml:space="preserve"> Provide minimal weight-bearing relief (typically unloading only </w:t>
      </w:r>
      <w:r w:rsidRPr="00367AF4">
        <w:rPr>
          <w:b/>
          <w:bCs/>
        </w:rPr>
        <w:t>15% to 25%</w:t>
      </w:r>
      <w:r w:rsidRPr="00367AF4">
        <w:t xml:space="preserve"> of body weight) and are primarily utilized to augment balance and proprioception.</w:t>
      </w:r>
    </w:p>
    <w:p w14:paraId="1C2B1718" w14:textId="77777777" w:rsidR="00367AF4" w:rsidRPr="00367AF4" w:rsidRDefault="00367AF4" w:rsidP="00367AF4">
      <w:r w:rsidRPr="00367AF4">
        <w:pict w14:anchorId="17EC6E6E">
          <v:rect id="_x0000_i1045" style="width:0;height:1.5pt" o:hralign="center" o:hrstd="t" o:hr="t" fillcolor="#a0a0a0" stroked="f"/>
        </w:pict>
      </w:r>
    </w:p>
    <w:p w14:paraId="6E1860F2" w14:textId="77777777" w:rsidR="00521DCA" w:rsidRDefault="00521DCA"/>
    <w:sectPr w:rsidR="00521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5329"/>
    <w:multiLevelType w:val="multilevel"/>
    <w:tmpl w:val="2528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F0FA4"/>
    <w:multiLevelType w:val="multilevel"/>
    <w:tmpl w:val="738C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774802">
    <w:abstractNumId w:val="0"/>
  </w:num>
  <w:num w:numId="2" w16cid:durableId="550848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F4"/>
    <w:rsid w:val="00367AF4"/>
    <w:rsid w:val="00521DCA"/>
    <w:rsid w:val="00623F14"/>
    <w:rsid w:val="00A0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0555C"/>
  <w15:chartTrackingRefBased/>
  <w15:docId w15:val="{96FF887D-90A6-48E0-BA3E-4324D91F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.P. ZACHARIA</dc:creator>
  <cp:keywords/>
  <dc:description/>
  <cp:lastModifiedBy>AMAL .P. ZACHARIA</cp:lastModifiedBy>
  <cp:revision>1</cp:revision>
  <dcterms:created xsi:type="dcterms:W3CDTF">2026-06-03T10:25:00Z</dcterms:created>
  <dcterms:modified xsi:type="dcterms:W3CDTF">2026-06-03T10:29:00Z</dcterms:modified>
</cp:coreProperties>
</file>