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32D" w:rsidRPr="00AF6FA6" w:rsidRDefault="0024732D" w:rsidP="0024732D">
      <w:pPr>
        <w:jc w:val="both"/>
        <w:rPr>
          <w:rFonts w:ascii="Times New Roman" w:hAnsi="Times New Roman" w:cs="Times New Roman"/>
          <w:b/>
          <w:bCs/>
          <w:color w:val="FF0000"/>
          <w:sz w:val="24"/>
          <w:szCs w:val="24"/>
          <w:lang w:val="en-IN"/>
        </w:rPr>
      </w:pPr>
      <w:r w:rsidRPr="00AF6FA6">
        <w:rPr>
          <w:rFonts w:ascii="Times New Roman" w:hAnsi="Times New Roman" w:cs="Times New Roman"/>
          <w:b/>
          <w:bCs/>
          <w:color w:val="FF0000"/>
          <w:sz w:val="24"/>
          <w:szCs w:val="24"/>
          <w:lang w:val="en-IN"/>
        </w:rPr>
        <w:t xml:space="preserve">(Slide No: 1) </w:t>
      </w:r>
    </w:p>
    <w:p w:rsidR="008A5C98" w:rsidRPr="001F396C" w:rsidRDefault="008A5C98" w:rsidP="008A5C98">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Today in this video let us discuss about the </w:t>
      </w:r>
      <w:r w:rsidRPr="001F396C">
        <w:rPr>
          <w:rFonts w:ascii="Times New Roman" w:hAnsi="Times New Roman" w:cs="Times New Roman"/>
          <w:b/>
          <w:bCs/>
          <w:sz w:val="24"/>
          <w:szCs w:val="24"/>
          <w:lang w:val="en-IN"/>
        </w:rPr>
        <w:t>Pharmaceutical calculations:</w:t>
      </w:r>
    </w:p>
    <w:p w:rsidR="00C81E08" w:rsidRPr="009459CC" w:rsidRDefault="008A5C98" w:rsidP="008A5C98">
      <w:pPr>
        <w:jc w:val="both"/>
        <w:rPr>
          <w:rFonts w:ascii="Times New Roman" w:hAnsi="Times New Roman" w:cs="Times New Roman"/>
          <w:sz w:val="24"/>
          <w:szCs w:val="24"/>
        </w:rPr>
      </w:pPr>
      <w:r>
        <w:rPr>
          <w:rFonts w:ascii="Times New Roman" w:hAnsi="Times New Roman" w:cs="Times New Roman"/>
          <w:b/>
          <w:bCs/>
          <w:sz w:val="24"/>
          <w:szCs w:val="24"/>
          <w:lang w:val="en-IN"/>
        </w:rPr>
        <w:t xml:space="preserve">Subtopic: </w:t>
      </w:r>
    </w:p>
    <w:p w:rsidR="00763CA1" w:rsidRPr="009459CC" w:rsidRDefault="00C81E08" w:rsidP="00C81E08">
      <w:pPr>
        <w:jc w:val="both"/>
        <w:rPr>
          <w:rFonts w:ascii="Times New Roman" w:hAnsi="Times New Roman" w:cs="Times New Roman"/>
          <w:sz w:val="24"/>
          <w:szCs w:val="24"/>
        </w:rPr>
      </w:pPr>
      <w:r w:rsidRPr="009459CC">
        <w:rPr>
          <w:rFonts w:ascii="Times New Roman" w:hAnsi="Times New Roman" w:cs="Times New Roman"/>
          <w:b/>
          <w:bCs/>
          <w:sz w:val="24"/>
          <w:szCs w:val="24"/>
          <w:lang w:val="en-GB"/>
        </w:rPr>
        <w:t>Applying Alligation to HLB Calculations Selecting the Right Surfactant for Emulsions</w:t>
      </w:r>
    </w:p>
    <w:p w:rsidR="0024732D" w:rsidRPr="0024732D" w:rsidRDefault="0024732D" w:rsidP="008A5C98">
      <w:pPr>
        <w:jc w:val="both"/>
        <w:rPr>
          <w:rFonts w:ascii="Times New Roman" w:hAnsi="Times New Roman" w:cs="Times New Roman"/>
          <w:b/>
          <w:bCs/>
          <w:color w:val="FF0000"/>
          <w:sz w:val="24"/>
          <w:szCs w:val="24"/>
          <w:lang w:val="en-IN"/>
        </w:rPr>
      </w:pPr>
      <w:r w:rsidRPr="00AF6FA6">
        <w:rPr>
          <w:rFonts w:ascii="Times New Roman" w:hAnsi="Times New Roman" w:cs="Times New Roman"/>
          <w:b/>
          <w:bCs/>
          <w:color w:val="FF0000"/>
          <w:sz w:val="24"/>
          <w:szCs w:val="24"/>
          <w:lang w:val="en-IN"/>
        </w:rPr>
        <w:t xml:space="preserve">(Slide No: </w:t>
      </w:r>
      <w:r>
        <w:rPr>
          <w:rFonts w:ascii="Times New Roman" w:hAnsi="Times New Roman" w:cs="Times New Roman"/>
          <w:b/>
          <w:bCs/>
          <w:color w:val="FF0000"/>
          <w:sz w:val="24"/>
          <w:szCs w:val="24"/>
          <w:lang w:val="en-IN"/>
        </w:rPr>
        <w:t>2</w:t>
      </w:r>
      <w:r w:rsidRPr="00AF6FA6">
        <w:rPr>
          <w:rFonts w:ascii="Times New Roman" w:hAnsi="Times New Roman" w:cs="Times New Roman"/>
          <w:b/>
          <w:bCs/>
          <w:color w:val="FF0000"/>
          <w:sz w:val="24"/>
          <w:szCs w:val="24"/>
          <w:lang w:val="en-IN"/>
        </w:rPr>
        <w:t xml:space="preserve">) </w:t>
      </w:r>
    </w:p>
    <w:p w:rsidR="008A5C98" w:rsidRPr="001F396C" w:rsidRDefault="008A5C98" w:rsidP="008A5C98">
      <w:pPr>
        <w:jc w:val="both"/>
        <w:rPr>
          <w:rFonts w:ascii="Times New Roman" w:hAnsi="Times New Roman" w:cs="Times New Roman"/>
          <w:b/>
          <w:sz w:val="24"/>
          <w:szCs w:val="24"/>
          <w:lang w:val="en-GB"/>
        </w:rPr>
      </w:pPr>
      <w:r w:rsidRPr="001F396C">
        <w:rPr>
          <w:rFonts w:ascii="Times New Roman" w:hAnsi="Times New Roman" w:cs="Times New Roman"/>
          <w:b/>
          <w:sz w:val="24"/>
          <w:szCs w:val="24"/>
          <w:lang w:val="en-GB"/>
        </w:rPr>
        <w:t>Content:</w:t>
      </w:r>
    </w:p>
    <w:p w:rsidR="008A5C98" w:rsidRPr="001F396C" w:rsidRDefault="008A5C98" w:rsidP="008A5C98">
      <w:pPr>
        <w:numPr>
          <w:ilvl w:val="0"/>
          <w:numId w:val="2"/>
        </w:numPr>
        <w:jc w:val="both"/>
        <w:rPr>
          <w:rFonts w:ascii="Times New Roman" w:hAnsi="Times New Roman" w:cs="Times New Roman"/>
          <w:sz w:val="24"/>
          <w:szCs w:val="24"/>
        </w:rPr>
      </w:pPr>
      <w:r w:rsidRPr="001F396C">
        <w:rPr>
          <w:rFonts w:ascii="Times New Roman" w:hAnsi="Times New Roman" w:cs="Times New Roman"/>
          <w:sz w:val="24"/>
          <w:szCs w:val="24"/>
          <w:lang w:val="en-GB"/>
        </w:rPr>
        <w:t>Objectives</w:t>
      </w:r>
    </w:p>
    <w:p w:rsidR="008A5C98" w:rsidRPr="001F396C" w:rsidRDefault="008A5C98" w:rsidP="008A5C98">
      <w:pPr>
        <w:numPr>
          <w:ilvl w:val="0"/>
          <w:numId w:val="2"/>
        </w:numPr>
        <w:jc w:val="both"/>
        <w:rPr>
          <w:rFonts w:ascii="Times New Roman" w:hAnsi="Times New Roman" w:cs="Times New Roman"/>
          <w:sz w:val="24"/>
          <w:szCs w:val="24"/>
        </w:rPr>
      </w:pPr>
      <w:r w:rsidRPr="001F396C">
        <w:rPr>
          <w:rFonts w:ascii="Times New Roman" w:hAnsi="Times New Roman" w:cs="Times New Roman"/>
          <w:sz w:val="24"/>
          <w:szCs w:val="24"/>
          <w:lang w:val="en-GB"/>
        </w:rPr>
        <w:t xml:space="preserve">Introduction to </w:t>
      </w:r>
      <w:r>
        <w:rPr>
          <w:rFonts w:ascii="Times New Roman" w:hAnsi="Times New Roman" w:cs="Times New Roman"/>
          <w:sz w:val="24"/>
          <w:szCs w:val="24"/>
          <w:lang w:val="en-GB"/>
        </w:rPr>
        <w:t>HLB Scale</w:t>
      </w:r>
    </w:p>
    <w:p w:rsidR="008A5C98" w:rsidRPr="001F396C" w:rsidRDefault="008A5C98" w:rsidP="008A5C98">
      <w:pPr>
        <w:numPr>
          <w:ilvl w:val="0"/>
          <w:numId w:val="2"/>
        </w:numPr>
        <w:jc w:val="both"/>
        <w:rPr>
          <w:rFonts w:ascii="Times New Roman" w:hAnsi="Times New Roman" w:cs="Times New Roman"/>
          <w:sz w:val="24"/>
          <w:szCs w:val="24"/>
        </w:rPr>
      </w:pPr>
      <w:r>
        <w:rPr>
          <w:rFonts w:ascii="Times New Roman" w:hAnsi="Times New Roman" w:cs="Times New Roman"/>
          <w:sz w:val="24"/>
          <w:szCs w:val="24"/>
          <w:lang w:val="en-GB"/>
        </w:rPr>
        <w:t xml:space="preserve">Problems solving </w:t>
      </w:r>
    </w:p>
    <w:p w:rsidR="0024732D" w:rsidRPr="0024732D" w:rsidRDefault="0024732D" w:rsidP="0024732D">
      <w:pPr>
        <w:jc w:val="both"/>
        <w:rPr>
          <w:rFonts w:ascii="Times New Roman" w:hAnsi="Times New Roman" w:cs="Times New Roman"/>
          <w:b/>
          <w:bCs/>
          <w:color w:val="FF0000"/>
          <w:sz w:val="24"/>
          <w:szCs w:val="24"/>
          <w:lang w:val="en-IN"/>
        </w:rPr>
      </w:pPr>
      <w:r w:rsidRPr="0024732D">
        <w:rPr>
          <w:rFonts w:ascii="Times New Roman" w:hAnsi="Times New Roman" w:cs="Times New Roman"/>
          <w:b/>
          <w:bCs/>
          <w:color w:val="FF0000"/>
          <w:sz w:val="24"/>
          <w:szCs w:val="24"/>
          <w:lang w:val="en-IN"/>
        </w:rPr>
        <w:t xml:space="preserve">(Slide No: </w:t>
      </w:r>
      <w:r>
        <w:rPr>
          <w:rFonts w:ascii="Times New Roman" w:hAnsi="Times New Roman" w:cs="Times New Roman"/>
          <w:b/>
          <w:bCs/>
          <w:color w:val="FF0000"/>
          <w:sz w:val="24"/>
          <w:szCs w:val="24"/>
          <w:lang w:val="en-IN"/>
        </w:rPr>
        <w:t>3</w:t>
      </w:r>
      <w:r w:rsidRPr="0024732D">
        <w:rPr>
          <w:rFonts w:ascii="Times New Roman" w:hAnsi="Times New Roman" w:cs="Times New Roman"/>
          <w:b/>
          <w:bCs/>
          <w:color w:val="FF0000"/>
          <w:sz w:val="24"/>
          <w:szCs w:val="24"/>
          <w:lang w:val="en-IN"/>
        </w:rPr>
        <w:t xml:space="preserve">) </w:t>
      </w:r>
    </w:p>
    <w:p w:rsidR="008A5C98" w:rsidRPr="001F396C" w:rsidRDefault="008A5C98" w:rsidP="008A5C98">
      <w:pPr>
        <w:jc w:val="both"/>
        <w:rPr>
          <w:rFonts w:ascii="Times New Roman" w:hAnsi="Times New Roman" w:cs="Times New Roman"/>
          <w:b/>
          <w:sz w:val="24"/>
          <w:szCs w:val="24"/>
        </w:rPr>
      </w:pPr>
      <w:r w:rsidRPr="001F396C">
        <w:rPr>
          <w:rFonts w:ascii="Times New Roman" w:hAnsi="Times New Roman" w:cs="Times New Roman"/>
          <w:b/>
          <w:sz w:val="24"/>
          <w:szCs w:val="24"/>
          <w:lang w:val="en-GB"/>
        </w:rPr>
        <w:t>Objectives:</w:t>
      </w:r>
    </w:p>
    <w:p w:rsidR="008A5C98" w:rsidRPr="001F396C" w:rsidRDefault="008A5C98" w:rsidP="008A5C98">
      <w:pPr>
        <w:ind w:left="720"/>
        <w:jc w:val="both"/>
        <w:rPr>
          <w:rFonts w:ascii="Times New Roman" w:hAnsi="Times New Roman" w:cs="Times New Roman"/>
          <w:sz w:val="24"/>
          <w:szCs w:val="24"/>
        </w:rPr>
      </w:pPr>
      <w:r w:rsidRPr="001F396C">
        <w:rPr>
          <w:rFonts w:ascii="Times New Roman" w:hAnsi="Times New Roman" w:cs="Times New Roman"/>
          <w:sz w:val="24"/>
          <w:szCs w:val="24"/>
        </w:rPr>
        <w:t>Student will be able,</w:t>
      </w:r>
    </w:p>
    <w:p w:rsidR="008A5C98" w:rsidRPr="001F396C" w:rsidRDefault="008A5C98" w:rsidP="008A5C98">
      <w:pPr>
        <w:numPr>
          <w:ilvl w:val="0"/>
          <w:numId w:val="3"/>
        </w:numPr>
        <w:jc w:val="both"/>
        <w:rPr>
          <w:rFonts w:ascii="Times New Roman" w:hAnsi="Times New Roman" w:cs="Times New Roman"/>
          <w:sz w:val="24"/>
          <w:szCs w:val="24"/>
        </w:rPr>
      </w:pPr>
      <w:r w:rsidRPr="001F396C">
        <w:rPr>
          <w:rFonts w:ascii="Times New Roman" w:hAnsi="Times New Roman" w:cs="Times New Roman"/>
          <w:sz w:val="24"/>
          <w:szCs w:val="24"/>
          <w:lang w:val="en-GB"/>
        </w:rPr>
        <w:t>To differentiate between alligation medial and alligation alternate, understanding when to apply each method.</w:t>
      </w:r>
    </w:p>
    <w:p w:rsidR="008A5C98" w:rsidRPr="001F396C" w:rsidRDefault="008A5C98" w:rsidP="008A5C98">
      <w:pPr>
        <w:numPr>
          <w:ilvl w:val="0"/>
          <w:numId w:val="3"/>
        </w:numPr>
        <w:jc w:val="both"/>
        <w:rPr>
          <w:rFonts w:ascii="Times New Roman" w:hAnsi="Times New Roman" w:cs="Times New Roman"/>
          <w:sz w:val="24"/>
          <w:szCs w:val="24"/>
        </w:rPr>
      </w:pPr>
      <w:r w:rsidRPr="001F396C">
        <w:rPr>
          <w:rFonts w:ascii="Times New Roman" w:hAnsi="Times New Roman" w:cs="Times New Roman"/>
          <w:sz w:val="24"/>
          <w:szCs w:val="24"/>
          <w:lang w:val="en-GB"/>
        </w:rPr>
        <w:t xml:space="preserve"> To apply alligation techniques to real-world pharmaceutical problems, such as adjusting the strength of a medication or preparing stock solutions.</w:t>
      </w:r>
    </w:p>
    <w:p w:rsidR="008A5C98" w:rsidRPr="001F396C" w:rsidRDefault="008A5C98" w:rsidP="008A5C98">
      <w:pPr>
        <w:numPr>
          <w:ilvl w:val="0"/>
          <w:numId w:val="3"/>
        </w:numPr>
        <w:jc w:val="both"/>
        <w:rPr>
          <w:rFonts w:ascii="Times New Roman" w:hAnsi="Times New Roman" w:cs="Times New Roman"/>
          <w:sz w:val="24"/>
          <w:szCs w:val="24"/>
        </w:rPr>
      </w:pPr>
      <w:r w:rsidRPr="001F396C">
        <w:rPr>
          <w:rFonts w:ascii="Times New Roman" w:hAnsi="Times New Roman" w:cs="Times New Roman"/>
          <w:sz w:val="24"/>
          <w:szCs w:val="24"/>
          <w:lang w:val="en-GB"/>
        </w:rPr>
        <w:t>To develop critical thinking and analytical skills through problem-solving exercises involving alligation.</w:t>
      </w:r>
      <w:r w:rsidRPr="001F396C">
        <w:rPr>
          <w:rFonts w:ascii="Times New Roman" w:hAnsi="Times New Roman" w:cs="Times New Roman"/>
          <w:sz w:val="24"/>
          <w:szCs w:val="24"/>
        </w:rPr>
        <w:t xml:space="preserve"> </w:t>
      </w:r>
    </w:p>
    <w:p w:rsidR="008A5C98" w:rsidRPr="0024732D" w:rsidRDefault="0024732D" w:rsidP="00C81E08">
      <w:pPr>
        <w:jc w:val="both"/>
        <w:rPr>
          <w:rFonts w:ascii="Times New Roman" w:hAnsi="Times New Roman" w:cs="Times New Roman"/>
          <w:b/>
          <w:bCs/>
          <w:color w:val="FF0000"/>
          <w:sz w:val="24"/>
          <w:szCs w:val="24"/>
          <w:lang w:val="en-IN"/>
        </w:rPr>
      </w:pPr>
      <w:r w:rsidRPr="0024732D">
        <w:rPr>
          <w:rFonts w:ascii="Times New Roman" w:hAnsi="Times New Roman" w:cs="Times New Roman"/>
          <w:b/>
          <w:bCs/>
          <w:color w:val="FF0000"/>
          <w:sz w:val="24"/>
          <w:szCs w:val="24"/>
          <w:lang w:val="en-IN"/>
        </w:rPr>
        <w:t xml:space="preserve">(Slide No: </w:t>
      </w:r>
      <w:r>
        <w:rPr>
          <w:rFonts w:ascii="Times New Roman" w:hAnsi="Times New Roman" w:cs="Times New Roman"/>
          <w:b/>
          <w:bCs/>
          <w:color w:val="FF0000"/>
          <w:sz w:val="24"/>
          <w:szCs w:val="24"/>
          <w:lang w:val="en-IN"/>
        </w:rPr>
        <w:t>4</w:t>
      </w:r>
      <w:r w:rsidRPr="0024732D">
        <w:rPr>
          <w:rFonts w:ascii="Times New Roman" w:hAnsi="Times New Roman" w:cs="Times New Roman"/>
          <w:b/>
          <w:bCs/>
          <w:color w:val="FF0000"/>
          <w:sz w:val="24"/>
          <w:szCs w:val="24"/>
          <w:lang w:val="en-IN"/>
        </w:rPr>
        <w:t xml:space="preserve">) </w:t>
      </w:r>
    </w:p>
    <w:p w:rsidR="00C81E08" w:rsidRPr="008A5C98" w:rsidRDefault="008A5C98" w:rsidP="00C81E08">
      <w:pPr>
        <w:jc w:val="both"/>
        <w:rPr>
          <w:rFonts w:ascii="Times New Roman" w:hAnsi="Times New Roman" w:cs="Times New Roman"/>
          <w:b/>
          <w:bCs/>
          <w:sz w:val="24"/>
          <w:szCs w:val="24"/>
          <w:lang w:val="en-GB"/>
        </w:rPr>
      </w:pPr>
      <w:r w:rsidRPr="008A5C98">
        <w:rPr>
          <w:rFonts w:ascii="Times New Roman" w:hAnsi="Times New Roman" w:cs="Times New Roman"/>
          <w:b/>
          <w:sz w:val="24"/>
          <w:szCs w:val="24"/>
          <w:lang w:val="en-GB"/>
        </w:rPr>
        <w:t xml:space="preserve">Introduction to </w:t>
      </w:r>
      <w:r w:rsidR="00C81E08" w:rsidRPr="008A5C98">
        <w:rPr>
          <w:rFonts w:ascii="Times New Roman" w:hAnsi="Times New Roman" w:cs="Times New Roman"/>
          <w:b/>
          <w:bCs/>
          <w:sz w:val="24"/>
          <w:szCs w:val="24"/>
          <w:lang w:val="en-GB"/>
        </w:rPr>
        <w:t>HLB Scale:</w:t>
      </w:r>
    </w:p>
    <w:p w:rsidR="00E35F5E" w:rsidRPr="009459CC" w:rsidRDefault="009F170D" w:rsidP="00C81E08">
      <w:pPr>
        <w:jc w:val="both"/>
        <w:rPr>
          <w:rFonts w:ascii="Times New Roman" w:hAnsi="Times New Roman" w:cs="Times New Roman"/>
          <w:sz w:val="24"/>
          <w:szCs w:val="24"/>
        </w:rPr>
      </w:pPr>
      <w:r w:rsidRPr="009459CC">
        <w:rPr>
          <w:rFonts w:ascii="Times New Roman" w:hAnsi="Times New Roman" w:cs="Times New Roman"/>
          <w:sz w:val="24"/>
          <w:szCs w:val="24"/>
          <w:lang w:val="en-GB"/>
        </w:rPr>
        <w:t>The HLB values range from 1 to 20, with lower values indicating lipophilic properties (suitable for water-in-oil emulsions) and higher values indicating hydrophilic properties (suitable for oil-in-water emulsions</w:t>
      </w:r>
      <w:r w:rsidR="00C81E08" w:rsidRPr="009459CC">
        <w:rPr>
          <w:rFonts w:ascii="Times New Roman" w:hAnsi="Times New Roman" w:cs="Times New Roman"/>
          <w:sz w:val="24"/>
          <w:szCs w:val="24"/>
          <w:lang w:val="en-GB"/>
        </w:rPr>
        <w:t>.</w:t>
      </w:r>
      <w:r w:rsidR="00AD5951">
        <w:rPr>
          <w:rFonts w:ascii="Times New Roman" w:hAnsi="Times New Roman" w:cs="Times New Roman"/>
          <w:sz w:val="24"/>
          <w:szCs w:val="24"/>
          <w:lang w:val="en-GB"/>
        </w:rPr>
        <w:t>)</w:t>
      </w:r>
      <w:r w:rsidR="00C81E08" w:rsidRPr="009459CC">
        <w:rPr>
          <w:rFonts w:ascii="Times New Roman" w:hAnsi="Times New Roman" w:cs="Times New Roman"/>
          <w:sz w:val="24"/>
          <w:szCs w:val="24"/>
          <w:lang w:val="en-GB"/>
        </w:rPr>
        <w:t xml:space="preserve"> </w:t>
      </w:r>
      <w:r w:rsidRPr="009459CC">
        <w:rPr>
          <w:rFonts w:ascii="Times New Roman" w:hAnsi="Times New Roman" w:cs="Times New Roman"/>
          <w:sz w:val="24"/>
          <w:szCs w:val="24"/>
          <w:lang w:val="en-GB"/>
        </w:rPr>
        <w:t>The HLB value is fundamental in formulating stable emulsions by guiding the selection of appropriate surfactants based on their hydrophilic and lipophilic characteristics.</w:t>
      </w:r>
      <w:r w:rsidRPr="009459CC">
        <w:rPr>
          <w:rFonts w:ascii="Times New Roman" w:hAnsi="Times New Roman" w:cs="Times New Roman"/>
          <w:sz w:val="24"/>
          <w:szCs w:val="24"/>
        </w:rPr>
        <w:t xml:space="preserve"> </w:t>
      </w:r>
    </w:p>
    <w:p w:rsidR="00C81E08" w:rsidRPr="009459CC" w:rsidRDefault="00C81E08" w:rsidP="00C81E08">
      <w:pPr>
        <w:jc w:val="both"/>
        <w:rPr>
          <w:rFonts w:ascii="Times New Roman" w:hAnsi="Times New Roman" w:cs="Times New Roman"/>
          <w:sz w:val="24"/>
          <w:szCs w:val="24"/>
        </w:rPr>
      </w:pPr>
      <w:r w:rsidRPr="009459CC">
        <w:rPr>
          <w:rFonts w:ascii="Times New Roman" w:hAnsi="Times New Roman" w:cs="Times New Roman"/>
          <w:sz w:val="24"/>
          <w:szCs w:val="24"/>
        </w:rPr>
        <w:t xml:space="preserve">Any emulsion is highly stable at a particular HLB value, which can be established by using suitable single surfactant or better to use combination of the two or more surfactants of which one possesses high HLB than required and other possesses low HLB than required. HLB values can be </w:t>
      </w:r>
      <w:r w:rsidR="00AD5951" w:rsidRPr="00AD5951">
        <w:rPr>
          <w:rFonts w:ascii="Times New Roman" w:hAnsi="Times New Roman" w:cs="Times New Roman"/>
          <w:sz w:val="24"/>
          <w:szCs w:val="24"/>
        </w:rPr>
        <w:t xml:space="preserve">mathematically </w:t>
      </w:r>
      <w:r w:rsidRPr="009459CC">
        <w:rPr>
          <w:rFonts w:ascii="Times New Roman" w:hAnsi="Times New Roman" w:cs="Times New Roman"/>
          <w:sz w:val="24"/>
          <w:szCs w:val="24"/>
        </w:rPr>
        <w:t>added and thus two or more surfactants can be mixed to form a blend providing desired HLB value for the formulation of a stable emulsion.</w:t>
      </w:r>
    </w:p>
    <w:p w:rsidR="00C81E08" w:rsidRPr="009459CC" w:rsidRDefault="007005BD" w:rsidP="00C81E08">
      <w:pPr>
        <w:jc w:val="both"/>
        <w:rPr>
          <w:rFonts w:ascii="Times New Roman" w:hAnsi="Times New Roman" w:cs="Times New Roman"/>
          <w:sz w:val="24"/>
          <w:szCs w:val="24"/>
        </w:rPr>
      </w:pPr>
      <w:r w:rsidRPr="009459CC">
        <w:rPr>
          <w:rFonts w:ascii="Times New Roman" w:hAnsi="Times New Roman" w:cs="Times New Roman"/>
          <w:sz w:val="24"/>
          <w:szCs w:val="24"/>
        </w:rPr>
        <w:lastRenderedPageBreak/>
        <w:t xml:space="preserve">Some </w:t>
      </w:r>
      <w:r w:rsidR="00C81E08" w:rsidRPr="009459CC">
        <w:rPr>
          <w:rFonts w:ascii="Times New Roman" w:hAnsi="Times New Roman" w:cs="Times New Roman"/>
          <w:sz w:val="24"/>
          <w:szCs w:val="24"/>
        </w:rPr>
        <w:t xml:space="preserve">Common Emulsifiers and their HLB Values </w:t>
      </w:r>
      <w:r w:rsidR="00AD5951">
        <w:rPr>
          <w:rFonts w:ascii="Times New Roman" w:hAnsi="Times New Roman" w:cs="Times New Roman"/>
          <w:sz w:val="24"/>
          <w:szCs w:val="24"/>
        </w:rPr>
        <w:t xml:space="preserve">for examples </w:t>
      </w:r>
      <w:r w:rsidR="00C81E08" w:rsidRPr="009459CC">
        <w:rPr>
          <w:rFonts w:ascii="Times New Roman" w:hAnsi="Times New Roman" w:cs="Times New Roman"/>
          <w:sz w:val="24"/>
          <w:szCs w:val="24"/>
        </w:rPr>
        <w:t>:</w:t>
      </w:r>
    </w:p>
    <w:tbl>
      <w:tblPr>
        <w:tblStyle w:val="TableGrid"/>
        <w:tblW w:w="0" w:type="auto"/>
        <w:jc w:val="center"/>
        <w:tblInd w:w="-583" w:type="dxa"/>
        <w:tblLook w:val="04A0"/>
      </w:tblPr>
      <w:tblGrid>
        <w:gridCol w:w="3553"/>
        <w:gridCol w:w="723"/>
      </w:tblGrid>
      <w:tr w:rsidR="00C81E08" w:rsidRPr="009459CC" w:rsidTr="009459CC">
        <w:trPr>
          <w:jc w:val="center"/>
        </w:trPr>
        <w:tc>
          <w:tcPr>
            <w:tcW w:w="3553" w:type="dxa"/>
          </w:tcPr>
          <w:p w:rsidR="00C81E08" w:rsidRPr="009459CC" w:rsidRDefault="00C81E08" w:rsidP="00C81E08">
            <w:pPr>
              <w:jc w:val="both"/>
              <w:rPr>
                <w:rFonts w:ascii="Times New Roman" w:hAnsi="Times New Roman" w:cs="Times New Roman"/>
                <w:b/>
                <w:sz w:val="24"/>
                <w:szCs w:val="24"/>
              </w:rPr>
            </w:pPr>
            <w:r w:rsidRPr="009459CC">
              <w:rPr>
                <w:rFonts w:ascii="Times New Roman" w:hAnsi="Times New Roman" w:cs="Times New Roman"/>
                <w:b/>
                <w:sz w:val="24"/>
                <w:szCs w:val="24"/>
              </w:rPr>
              <w:t xml:space="preserve">Surfactants </w:t>
            </w:r>
          </w:p>
        </w:tc>
        <w:tc>
          <w:tcPr>
            <w:tcW w:w="723" w:type="dxa"/>
          </w:tcPr>
          <w:p w:rsidR="00C81E08" w:rsidRPr="009459CC" w:rsidRDefault="00C81E08" w:rsidP="00C81E08">
            <w:pPr>
              <w:jc w:val="both"/>
              <w:rPr>
                <w:rFonts w:ascii="Times New Roman" w:hAnsi="Times New Roman" w:cs="Times New Roman"/>
                <w:b/>
                <w:sz w:val="24"/>
                <w:szCs w:val="24"/>
              </w:rPr>
            </w:pPr>
            <w:r w:rsidRPr="009459CC">
              <w:rPr>
                <w:rFonts w:ascii="Times New Roman" w:hAnsi="Times New Roman" w:cs="Times New Roman"/>
                <w:b/>
                <w:sz w:val="24"/>
                <w:szCs w:val="24"/>
              </w:rPr>
              <w:t>HLB</w:t>
            </w:r>
          </w:p>
        </w:tc>
      </w:tr>
      <w:tr w:rsidR="00C81E08" w:rsidRPr="009459CC" w:rsidTr="009459CC">
        <w:trPr>
          <w:jc w:val="center"/>
        </w:trPr>
        <w:tc>
          <w:tcPr>
            <w:tcW w:w="3553" w:type="dxa"/>
          </w:tcPr>
          <w:p w:rsidR="00C81E08" w:rsidRPr="009459CC" w:rsidRDefault="00C81E08" w:rsidP="00C81E08">
            <w:pPr>
              <w:jc w:val="both"/>
              <w:rPr>
                <w:rFonts w:ascii="Times New Roman" w:hAnsi="Times New Roman" w:cs="Times New Roman"/>
                <w:sz w:val="24"/>
                <w:szCs w:val="24"/>
              </w:rPr>
            </w:pPr>
            <w:r w:rsidRPr="009459CC">
              <w:rPr>
                <w:rFonts w:ascii="Times New Roman" w:hAnsi="Times New Roman" w:cs="Times New Roman"/>
                <w:sz w:val="24"/>
                <w:szCs w:val="24"/>
              </w:rPr>
              <w:t>Sorbitan Trioleat (Span 85)</w:t>
            </w:r>
          </w:p>
        </w:tc>
        <w:tc>
          <w:tcPr>
            <w:tcW w:w="723" w:type="dxa"/>
          </w:tcPr>
          <w:p w:rsidR="00C81E08" w:rsidRPr="009459CC" w:rsidRDefault="00C81E08" w:rsidP="00C81E08">
            <w:pPr>
              <w:jc w:val="both"/>
              <w:rPr>
                <w:rFonts w:ascii="Times New Roman" w:hAnsi="Times New Roman" w:cs="Times New Roman"/>
                <w:sz w:val="24"/>
                <w:szCs w:val="24"/>
              </w:rPr>
            </w:pPr>
            <w:r w:rsidRPr="009459CC">
              <w:rPr>
                <w:rFonts w:ascii="Times New Roman" w:hAnsi="Times New Roman" w:cs="Times New Roman"/>
                <w:sz w:val="24"/>
                <w:szCs w:val="24"/>
              </w:rPr>
              <w:t>1.8</w:t>
            </w:r>
          </w:p>
        </w:tc>
      </w:tr>
      <w:tr w:rsidR="007005BD" w:rsidRPr="009459CC" w:rsidTr="009459CC">
        <w:trPr>
          <w:jc w:val="center"/>
        </w:trPr>
        <w:tc>
          <w:tcPr>
            <w:tcW w:w="3553" w:type="dxa"/>
          </w:tcPr>
          <w:p w:rsidR="007005BD" w:rsidRPr="009459CC" w:rsidRDefault="007005BD" w:rsidP="007005BD">
            <w:pPr>
              <w:jc w:val="both"/>
              <w:rPr>
                <w:rFonts w:ascii="Times New Roman" w:hAnsi="Times New Roman" w:cs="Times New Roman"/>
                <w:sz w:val="24"/>
                <w:szCs w:val="24"/>
              </w:rPr>
            </w:pPr>
            <w:r w:rsidRPr="009459CC">
              <w:rPr>
                <w:rFonts w:ascii="Times New Roman" w:hAnsi="Times New Roman" w:cs="Times New Roman"/>
                <w:sz w:val="24"/>
                <w:szCs w:val="24"/>
              </w:rPr>
              <w:t>Propylene Glycol lsostearate</w:t>
            </w:r>
          </w:p>
        </w:tc>
        <w:tc>
          <w:tcPr>
            <w:tcW w:w="723" w:type="dxa"/>
          </w:tcPr>
          <w:p w:rsidR="007005BD" w:rsidRPr="009459CC" w:rsidRDefault="007005BD" w:rsidP="00C81E08">
            <w:pPr>
              <w:jc w:val="both"/>
              <w:rPr>
                <w:rFonts w:ascii="Times New Roman" w:hAnsi="Times New Roman" w:cs="Times New Roman"/>
                <w:sz w:val="24"/>
                <w:szCs w:val="24"/>
              </w:rPr>
            </w:pPr>
            <w:r w:rsidRPr="009459CC">
              <w:rPr>
                <w:rFonts w:ascii="Times New Roman" w:hAnsi="Times New Roman" w:cs="Times New Roman"/>
                <w:sz w:val="24"/>
                <w:szCs w:val="24"/>
              </w:rPr>
              <w:t>2.5</w:t>
            </w:r>
          </w:p>
        </w:tc>
      </w:tr>
      <w:tr w:rsidR="00C81E08" w:rsidRPr="009459CC" w:rsidTr="009459CC">
        <w:trPr>
          <w:jc w:val="center"/>
        </w:trPr>
        <w:tc>
          <w:tcPr>
            <w:tcW w:w="3553" w:type="dxa"/>
          </w:tcPr>
          <w:p w:rsidR="00C81E08" w:rsidRPr="009459CC" w:rsidRDefault="007005BD" w:rsidP="007005BD">
            <w:pPr>
              <w:jc w:val="both"/>
              <w:rPr>
                <w:rFonts w:ascii="Times New Roman" w:hAnsi="Times New Roman" w:cs="Times New Roman"/>
                <w:sz w:val="24"/>
                <w:szCs w:val="24"/>
              </w:rPr>
            </w:pPr>
            <w:r w:rsidRPr="009459CC">
              <w:rPr>
                <w:rFonts w:ascii="Times New Roman" w:hAnsi="Times New Roman" w:cs="Times New Roman"/>
                <w:sz w:val="24"/>
                <w:szCs w:val="24"/>
              </w:rPr>
              <w:t>Glyceryl Stearate</w:t>
            </w:r>
            <w:r w:rsidRPr="009459CC">
              <w:rPr>
                <w:rFonts w:ascii="Times New Roman" w:hAnsi="Times New Roman" w:cs="Times New Roman"/>
                <w:sz w:val="24"/>
                <w:szCs w:val="24"/>
              </w:rPr>
              <w:tab/>
            </w:r>
          </w:p>
        </w:tc>
        <w:tc>
          <w:tcPr>
            <w:tcW w:w="723" w:type="dxa"/>
          </w:tcPr>
          <w:p w:rsidR="00C81E08" w:rsidRPr="009459CC" w:rsidRDefault="007005BD" w:rsidP="00C81E08">
            <w:pPr>
              <w:jc w:val="both"/>
              <w:rPr>
                <w:rFonts w:ascii="Times New Roman" w:hAnsi="Times New Roman" w:cs="Times New Roman"/>
                <w:sz w:val="24"/>
                <w:szCs w:val="24"/>
              </w:rPr>
            </w:pPr>
            <w:r w:rsidRPr="009459CC">
              <w:rPr>
                <w:rFonts w:ascii="Times New Roman" w:hAnsi="Times New Roman" w:cs="Times New Roman"/>
                <w:sz w:val="24"/>
                <w:szCs w:val="24"/>
              </w:rPr>
              <w:t>3.8</w:t>
            </w:r>
          </w:p>
        </w:tc>
      </w:tr>
      <w:tr w:rsidR="00C81E08" w:rsidRPr="009459CC" w:rsidTr="009459CC">
        <w:trPr>
          <w:jc w:val="center"/>
        </w:trPr>
        <w:tc>
          <w:tcPr>
            <w:tcW w:w="3553" w:type="dxa"/>
          </w:tcPr>
          <w:p w:rsidR="00C81E08" w:rsidRPr="009459CC" w:rsidRDefault="007005BD" w:rsidP="007005BD">
            <w:pPr>
              <w:jc w:val="both"/>
              <w:rPr>
                <w:rFonts w:ascii="Times New Roman" w:hAnsi="Times New Roman" w:cs="Times New Roman"/>
                <w:sz w:val="24"/>
                <w:szCs w:val="24"/>
              </w:rPr>
            </w:pPr>
            <w:r w:rsidRPr="009459CC">
              <w:rPr>
                <w:rFonts w:ascii="Times New Roman" w:hAnsi="Times New Roman" w:cs="Times New Roman"/>
                <w:sz w:val="24"/>
                <w:szCs w:val="24"/>
              </w:rPr>
              <w:t>Polysorbate 85</w:t>
            </w:r>
            <w:r w:rsidRPr="009459CC">
              <w:rPr>
                <w:rFonts w:ascii="Times New Roman" w:hAnsi="Times New Roman" w:cs="Times New Roman"/>
                <w:sz w:val="24"/>
                <w:szCs w:val="24"/>
              </w:rPr>
              <w:tab/>
            </w:r>
          </w:p>
        </w:tc>
        <w:tc>
          <w:tcPr>
            <w:tcW w:w="723" w:type="dxa"/>
          </w:tcPr>
          <w:p w:rsidR="00C81E08" w:rsidRPr="009459CC" w:rsidRDefault="007005BD" w:rsidP="00C81E08">
            <w:pPr>
              <w:jc w:val="both"/>
              <w:rPr>
                <w:rFonts w:ascii="Times New Roman" w:hAnsi="Times New Roman" w:cs="Times New Roman"/>
                <w:sz w:val="24"/>
                <w:szCs w:val="24"/>
              </w:rPr>
            </w:pPr>
            <w:r w:rsidRPr="009459CC">
              <w:rPr>
                <w:rFonts w:ascii="Times New Roman" w:hAnsi="Times New Roman" w:cs="Times New Roman"/>
                <w:sz w:val="24"/>
                <w:szCs w:val="24"/>
              </w:rPr>
              <w:t>11</w:t>
            </w:r>
          </w:p>
        </w:tc>
      </w:tr>
      <w:tr w:rsidR="00C81E08" w:rsidRPr="009459CC" w:rsidTr="009459CC">
        <w:trPr>
          <w:jc w:val="center"/>
        </w:trPr>
        <w:tc>
          <w:tcPr>
            <w:tcW w:w="3553" w:type="dxa"/>
          </w:tcPr>
          <w:p w:rsidR="00C81E08" w:rsidRPr="009459CC" w:rsidRDefault="007005BD" w:rsidP="007005BD">
            <w:pPr>
              <w:jc w:val="both"/>
              <w:rPr>
                <w:rFonts w:ascii="Times New Roman" w:hAnsi="Times New Roman" w:cs="Times New Roman"/>
                <w:sz w:val="24"/>
                <w:szCs w:val="24"/>
              </w:rPr>
            </w:pPr>
            <w:r w:rsidRPr="009459CC">
              <w:rPr>
                <w:rFonts w:ascii="Times New Roman" w:hAnsi="Times New Roman" w:cs="Times New Roman"/>
                <w:sz w:val="24"/>
                <w:szCs w:val="24"/>
              </w:rPr>
              <w:t>PEG-8 Laurate</w:t>
            </w:r>
            <w:r w:rsidRPr="009459CC">
              <w:rPr>
                <w:rFonts w:ascii="Times New Roman" w:hAnsi="Times New Roman" w:cs="Times New Roman"/>
                <w:sz w:val="24"/>
                <w:szCs w:val="24"/>
              </w:rPr>
              <w:tab/>
            </w:r>
          </w:p>
        </w:tc>
        <w:tc>
          <w:tcPr>
            <w:tcW w:w="723" w:type="dxa"/>
          </w:tcPr>
          <w:p w:rsidR="00C81E08" w:rsidRPr="009459CC" w:rsidRDefault="007005BD" w:rsidP="00C81E08">
            <w:pPr>
              <w:jc w:val="both"/>
              <w:rPr>
                <w:rFonts w:ascii="Times New Roman" w:hAnsi="Times New Roman" w:cs="Times New Roman"/>
                <w:sz w:val="24"/>
                <w:szCs w:val="24"/>
              </w:rPr>
            </w:pPr>
            <w:r w:rsidRPr="009459CC">
              <w:rPr>
                <w:rFonts w:ascii="Times New Roman" w:hAnsi="Times New Roman" w:cs="Times New Roman"/>
                <w:sz w:val="24"/>
                <w:szCs w:val="24"/>
              </w:rPr>
              <w:t>13</w:t>
            </w:r>
          </w:p>
        </w:tc>
      </w:tr>
      <w:tr w:rsidR="00C81E08" w:rsidRPr="009459CC" w:rsidTr="009459CC">
        <w:trPr>
          <w:jc w:val="center"/>
        </w:trPr>
        <w:tc>
          <w:tcPr>
            <w:tcW w:w="3553" w:type="dxa"/>
          </w:tcPr>
          <w:p w:rsidR="00C81E08" w:rsidRPr="009459CC" w:rsidRDefault="007005BD" w:rsidP="007005BD">
            <w:pPr>
              <w:jc w:val="both"/>
              <w:rPr>
                <w:rFonts w:ascii="Times New Roman" w:hAnsi="Times New Roman" w:cs="Times New Roman"/>
                <w:sz w:val="24"/>
                <w:szCs w:val="24"/>
              </w:rPr>
            </w:pPr>
            <w:r w:rsidRPr="009459CC">
              <w:rPr>
                <w:rFonts w:ascii="Times New Roman" w:hAnsi="Times New Roman" w:cs="Times New Roman"/>
                <w:sz w:val="24"/>
                <w:szCs w:val="24"/>
              </w:rPr>
              <w:t>Polysorbate 60 NF</w:t>
            </w:r>
            <w:r w:rsidRPr="009459CC">
              <w:rPr>
                <w:rFonts w:ascii="Times New Roman" w:hAnsi="Times New Roman" w:cs="Times New Roman"/>
                <w:sz w:val="24"/>
                <w:szCs w:val="24"/>
              </w:rPr>
              <w:tab/>
            </w:r>
          </w:p>
        </w:tc>
        <w:tc>
          <w:tcPr>
            <w:tcW w:w="723" w:type="dxa"/>
          </w:tcPr>
          <w:p w:rsidR="00C81E08" w:rsidRPr="009459CC" w:rsidRDefault="007005BD" w:rsidP="00C81E08">
            <w:pPr>
              <w:jc w:val="both"/>
              <w:rPr>
                <w:rFonts w:ascii="Times New Roman" w:hAnsi="Times New Roman" w:cs="Times New Roman"/>
                <w:sz w:val="24"/>
                <w:szCs w:val="24"/>
              </w:rPr>
            </w:pPr>
            <w:r w:rsidRPr="009459CC">
              <w:rPr>
                <w:rFonts w:ascii="Times New Roman" w:hAnsi="Times New Roman" w:cs="Times New Roman"/>
                <w:sz w:val="24"/>
                <w:szCs w:val="24"/>
              </w:rPr>
              <w:t>14.9</w:t>
            </w:r>
          </w:p>
        </w:tc>
      </w:tr>
    </w:tbl>
    <w:p w:rsidR="003A0F36" w:rsidRPr="009459CC" w:rsidRDefault="003A0F36" w:rsidP="00C81E08">
      <w:pPr>
        <w:jc w:val="both"/>
        <w:rPr>
          <w:rFonts w:ascii="Times New Roman" w:hAnsi="Times New Roman" w:cs="Times New Roman"/>
          <w:sz w:val="24"/>
          <w:szCs w:val="24"/>
        </w:rPr>
      </w:pPr>
    </w:p>
    <w:p w:rsidR="00C81E08" w:rsidRPr="009459CC" w:rsidRDefault="003A0F36" w:rsidP="00C81E08">
      <w:pPr>
        <w:jc w:val="both"/>
        <w:rPr>
          <w:rFonts w:ascii="Times New Roman" w:hAnsi="Times New Roman" w:cs="Times New Roman"/>
          <w:sz w:val="24"/>
          <w:szCs w:val="24"/>
        </w:rPr>
      </w:pPr>
      <w:r w:rsidRPr="009459CC">
        <w:rPr>
          <w:rFonts w:ascii="Times New Roman" w:hAnsi="Times New Roman" w:cs="Times New Roman"/>
          <w:sz w:val="24"/>
          <w:szCs w:val="24"/>
        </w:rPr>
        <w:t xml:space="preserve">When two or more emulsifiers are combined, the HLB of the combination is determined </w:t>
      </w:r>
      <w:r w:rsidR="00176F7B" w:rsidRPr="00176F7B">
        <w:rPr>
          <w:rFonts w:ascii="Times New Roman" w:hAnsi="Times New Roman" w:cs="Times New Roman"/>
          <w:sz w:val="24"/>
          <w:szCs w:val="24"/>
        </w:rPr>
        <w:t>mathematically</w:t>
      </w:r>
      <w:r w:rsidRPr="009459CC">
        <w:rPr>
          <w:rFonts w:ascii="Times New Roman" w:hAnsi="Times New Roman" w:cs="Times New Roman"/>
          <w:sz w:val="24"/>
          <w:szCs w:val="24"/>
        </w:rPr>
        <w:t xml:space="preserve"> by adding the contribution that each makes to the total HLB of the mixture.</w:t>
      </w:r>
    </w:p>
    <w:p w:rsidR="00AA5884" w:rsidRPr="009459CC" w:rsidRDefault="00AA5884" w:rsidP="00C81E08">
      <w:pPr>
        <w:jc w:val="both"/>
        <w:rPr>
          <w:rFonts w:ascii="Times New Roman" w:hAnsi="Times New Roman" w:cs="Times New Roman"/>
          <w:sz w:val="24"/>
          <w:szCs w:val="24"/>
        </w:rPr>
      </w:pPr>
      <w:r w:rsidRPr="009459CC">
        <w:rPr>
          <w:rFonts w:ascii="Times New Roman" w:hAnsi="Times New Roman" w:cs="Times New Roman"/>
          <w:sz w:val="24"/>
          <w:szCs w:val="24"/>
        </w:rPr>
        <w:t>If two emulsifiers of different HLBs are used to establish a particular HLB of an emulsion, the proportions of these two emulsifiers to provide required HLB could be calculated by Alligation method.</w:t>
      </w:r>
    </w:p>
    <w:p w:rsidR="0024732D" w:rsidRPr="00AF6FA6" w:rsidRDefault="0024732D" w:rsidP="0024732D">
      <w:pPr>
        <w:jc w:val="both"/>
        <w:rPr>
          <w:rFonts w:ascii="Times New Roman" w:hAnsi="Times New Roman" w:cs="Times New Roman"/>
          <w:b/>
          <w:bCs/>
          <w:color w:val="FF0000"/>
          <w:sz w:val="24"/>
          <w:szCs w:val="24"/>
          <w:lang w:val="en-IN"/>
        </w:rPr>
      </w:pPr>
      <w:r w:rsidRPr="00AF6FA6">
        <w:rPr>
          <w:rFonts w:ascii="Times New Roman" w:hAnsi="Times New Roman" w:cs="Times New Roman"/>
          <w:b/>
          <w:bCs/>
          <w:color w:val="FF0000"/>
          <w:sz w:val="24"/>
          <w:szCs w:val="24"/>
          <w:lang w:val="en-IN"/>
        </w:rPr>
        <w:t xml:space="preserve">(Slide No: </w:t>
      </w:r>
      <w:r>
        <w:rPr>
          <w:rFonts w:ascii="Times New Roman" w:hAnsi="Times New Roman" w:cs="Times New Roman"/>
          <w:b/>
          <w:bCs/>
          <w:color w:val="FF0000"/>
          <w:sz w:val="24"/>
          <w:szCs w:val="24"/>
          <w:lang w:val="en-IN"/>
        </w:rPr>
        <w:t>5</w:t>
      </w:r>
      <w:r w:rsidRPr="00AF6FA6">
        <w:rPr>
          <w:rFonts w:ascii="Times New Roman" w:hAnsi="Times New Roman" w:cs="Times New Roman"/>
          <w:b/>
          <w:bCs/>
          <w:color w:val="FF0000"/>
          <w:sz w:val="24"/>
          <w:szCs w:val="24"/>
          <w:lang w:val="en-IN"/>
        </w:rPr>
        <w:t xml:space="preserve">) </w:t>
      </w:r>
    </w:p>
    <w:p w:rsidR="00AA5884" w:rsidRPr="009459CC" w:rsidRDefault="00AA5884" w:rsidP="00C81E08">
      <w:pPr>
        <w:jc w:val="both"/>
        <w:rPr>
          <w:rFonts w:ascii="Times New Roman" w:hAnsi="Times New Roman" w:cs="Times New Roman"/>
          <w:b/>
          <w:sz w:val="24"/>
          <w:szCs w:val="24"/>
        </w:rPr>
      </w:pPr>
      <w:r w:rsidRPr="009459CC">
        <w:rPr>
          <w:rFonts w:ascii="Times New Roman" w:hAnsi="Times New Roman" w:cs="Times New Roman"/>
          <w:b/>
          <w:sz w:val="24"/>
          <w:szCs w:val="24"/>
        </w:rPr>
        <w:t>Problem 1.</w:t>
      </w:r>
    </w:p>
    <w:p w:rsidR="00AA5884" w:rsidRPr="009459CC" w:rsidRDefault="00AA5884" w:rsidP="00C81E08">
      <w:pPr>
        <w:jc w:val="both"/>
        <w:rPr>
          <w:rFonts w:ascii="Times New Roman" w:hAnsi="Times New Roman" w:cs="Times New Roman"/>
          <w:b/>
          <w:sz w:val="24"/>
          <w:szCs w:val="24"/>
        </w:rPr>
      </w:pPr>
      <w:r w:rsidRPr="009459CC">
        <w:rPr>
          <w:rFonts w:ascii="Times New Roman" w:hAnsi="Times New Roman" w:cs="Times New Roman"/>
          <w:b/>
          <w:sz w:val="24"/>
          <w:szCs w:val="24"/>
        </w:rPr>
        <w:t>What is the HLB of a mixture of 30% of span 60 (HLB= 4.7) and 70% of tween 60 (HLB =14.9)?</w:t>
      </w:r>
    </w:p>
    <w:p w:rsidR="002E65FC" w:rsidRPr="002E65FC" w:rsidRDefault="009459CC" w:rsidP="002E65FC">
      <w:pPr>
        <w:jc w:val="both"/>
        <w:rPr>
          <w:rFonts w:ascii="Times New Roman" w:hAnsi="Times New Roman" w:cs="Times New Roman"/>
          <w:b/>
          <w:sz w:val="24"/>
          <w:szCs w:val="24"/>
          <w:lang w:val="en-GB"/>
        </w:rPr>
      </w:pPr>
      <w:r w:rsidRPr="002E65FC">
        <w:rPr>
          <w:rFonts w:ascii="Times New Roman" w:hAnsi="Times New Roman" w:cs="Times New Roman"/>
          <w:b/>
          <w:bCs/>
          <w:sz w:val="24"/>
          <w:szCs w:val="24"/>
        </w:rPr>
        <w:t xml:space="preserve">Solution:  </w:t>
      </w:r>
      <w:r w:rsidR="002E65FC">
        <w:rPr>
          <w:rFonts w:ascii="Times New Roman" w:hAnsi="Times New Roman" w:cs="Times New Roman"/>
          <w:b/>
          <w:bCs/>
          <w:sz w:val="24"/>
          <w:szCs w:val="24"/>
        </w:rPr>
        <w:t>here apply</w:t>
      </w:r>
      <w:r w:rsidR="002E65FC" w:rsidRPr="002E65FC">
        <w:rPr>
          <w:rFonts w:ascii="Times New Roman" w:hAnsi="Times New Roman" w:cs="Times New Roman"/>
          <w:b/>
          <w:bCs/>
          <w:sz w:val="24"/>
          <w:szCs w:val="24"/>
        </w:rPr>
        <w:t xml:space="preserve"> </w:t>
      </w:r>
      <w:r w:rsidR="002E65FC" w:rsidRPr="002E65FC">
        <w:rPr>
          <w:rFonts w:ascii="Times New Roman" w:hAnsi="Times New Roman" w:cs="Times New Roman"/>
          <w:b/>
          <w:sz w:val="24"/>
          <w:szCs w:val="24"/>
          <w:lang w:val="en-GB"/>
        </w:rPr>
        <w:t xml:space="preserve">Alligation medial  </w:t>
      </w:r>
      <w:r w:rsidR="002E65FC">
        <w:rPr>
          <w:rFonts w:ascii="Times New Roman" w:hAnsi="Times New Roman" w:cs="Times New Roman"/>
          <w:b/>
          <w:sz w:val="24"/>
          <w:szCs w:val="24"/>
          <w:lang w:val="en-GB"/>
        </w:rPr>
        <w:t>principle</w:t>
      </w:r>
    </w:p>
    <w:p w:rsidR="009459CC" w:rsidRPr="009459CC" w:rsidRDefault="009459CC" w:rsidP="009459CC">
      <w:pPr>
        <w:jc w:val="both"/>
        <w:rPr>
          <w:rFonts w:ascii="Times New Roman" w:hAnsi="Times New Roman" w:cs="Times New Roman"/>
          <w:b/>
          <w:sz w:val="24"/>
          <w:szCs w:val="24"/>
        </w:rPr>
      </w:pPr>
    </w:p>
    <w:p w:rsidR="009459CC" w:rsidRPr="009459CC" w:rsidRDefault="009459CC" w:rsidP="009459CC">
      <w:pPr>
        <w:spacing w:after="0"/>
        <w:jc w:val="both"/>
        <w:rPr>
          <w:rFonts w:ascii="Times New Roman" w:hAnsi="Times New Roman" w:cs="Times New Roman"/>
          <w:sz w:val="24"/>
          <w:szCs w:val="24"/>
        </w:rPr>
      </w:pPr>
      <w:r w:rsidRPr="009459CC">
        <w:rPr>
          <w:rFonts w:ascii="Times New Roman" w:hAnsi="Times New Roman" w:cs="Times New Roman"/>
          <w:sz w:val="24"/>
          <w:szCs w:val="24"/>
        </w:rPr>
        <w:t>HLB of span 60 = 4.7</w:t>
      </w:r>
    </w:p>
    <w:p w:rsidR="009459CC" w:rsidRPr="009459CC" w:rsidRDefault="009459CC" w:rsidP="009459CC">
      <w:pPr>
        <w:spacing w:after="0"/>
        <w:jc w:val="both"/>
        <w:rPr>
          <w:rFonts w:ascii="Times New Roman" w:hAnsi="Times New Roman" w:cs="Times New Roman"/>
          <w:sz w:val="24"/>
          <w:szCs w:val="24"/>
        </w:rPr>
      </w:pPr>
      <w:r w:rsidRPr="009459CC">
        <w:rPr>
          <w:rFonts w:ascii="Times New Roman" w:hAnsi="Times New Roman" w:cs="Times New Roman"/>
          <w:sz w:val="24"/>
          <w:szCs w:val="24"/>
        </w:rPr>
        <w:t>HLB of tween 60 = 14.9</w:t>
      </w:r>
    </w:p>
    <w:p w:rsidR="009459CC" w:rsidRPr="009459CC" w:rsidRDefault="009459CC" w:rsidP="009459CC">
      <w:pPr>
        <w:spacing w:after="0"/>
        <w:jc w:val="both"/>
        <w:rPr>
          <w:rFonts w:ascii="Times New Roman" w:hAnsi="Times New Roman" w:cs="Times New Roman"/>
          <w:sz w:val="24"/>
          <w:szCs w:val="24"/>
        </w:rPr>
      </w:pPr>
    </w:p>
    <w:p w:rsidR="009459CC" w:rsidRPr="009459CC" w:rsidRDefault="009459CC" w:rsidP="009459CC">
      <w:pPr>
        <w:spacing w:after="0"/>
        <w:jc w:val="both"/>
        <w:rPr>
          <w:rFonts w:ascii="Times New Roman" w:hAnsi="Times New Roman" w:cs="Times New Roman"/>
          <w:sz w:val="24"/>
          <w:szCs w:val="24"/>
        </w:rPr>
      </w:pPr>
      <w:r w:rsidRPr="009459CC">
        <w:rPr>
          <w:rFonts w:ascii="Times New Roman" w:hAnsi="Times New Roman" w:cs="Times New Roman"/>
          <w:sz w:val="24"/>
          <w:szCs w:val="24"/>
        </w:rPr>
        <w:t xml:space="preserve">Surfactant            HLB         ×  %        =  </w:t>
      </w:r>
    </w:p>
    <w:p w:rsidR="009459CC" w:rsidRPr="009459CC" w:rsidRDefault="009459CC" w:rsidP="009459CC">
      <w:pPr>
        <w:spacing w:after="0"/>
        <w:jc w:val="both"/>
        <w:rPr>
          <w:rFonts w:ascii="Times New Roman" w:hAnsi="Times New Roman" w:cs="Times New Roman"/>
          <w:sz w:val="24"/>
          <w:szCs w:val="24"/>
        </w:rPr>
      </w:pPr>
      <w:r w:rsidRPr="009459CC">
        <w:rPr>
          <w:rFonts w:ascii="Times New Roman" w:hAnsi="Times New Roman" w:cs="Times New Roman"/>
          <w:sz w:val="24"/>
          <w:szCs w:val="24"/>
        </w:rPr>
        <w:t xml:space="preserve"> Span 60                4.7            ×  30%  = 1.4 </w:t>
      </w:r>
    </w:p>
    <w:p w:rsidR="009459CC" w:rsidRPr="009459CC" w:rsidRDefault="009459CC" w:rsidP="009459CC">
      <w:pPr>
        <w:spacing w:after="0"/>
        <w:jc w:val="both"/>
        <w:rPr>
          <w:rFonts w:ascii="Times New Roman" w:hAnsi="Times New Roman" w:cs="Times New Roman"/>
          <w:sz w:val="24"/>
          <w:szCs w:val="24"/>
        </w:rPr>
      </w:pPr>
      <w:r w:rsidRPr="009459CC">
        <w:rPr>
          <w:rFonts w:ascii="Times New Roman" w:hAnsi="Times New Roman" w:cs="Times New Roman"/>
          <w:sz w:val="24"/>
          <w:szCs w:val="24"/>
        </w:rPr>
        <w:t>Tween 60             14.9        ×   70%  = 10.4</w:t>
      </w:r>
    </w:p>
    <w:p w:rsidR="009459CC" w:rsidRPr="009459CC" w:rsidRDefault="009459CC" w:rsidP="009459CC">
      <w:pPr>
        <w:spacing w:after="0"/>
        <w:jc w:val="both"/>
        <w:rPr>
          <w:rFonts w:ascii="Times New Roman" w:hAnsi="Times New Roman" w:cs="Times New Roman"/>
          <w:sz w:val="24"/>
          <w:szCs w:val="24"/>
        </w:rPr>
      </w:pPr>
      <w:r w:rsidRPr="009459CC">
        <w:rPr>
          <w:rFonts w:ascii="Times New Roman" w:hAnsi="Times New Roman" w:cs="Times New Roman"/>
          <w:sz w:val="24"/>
          <w:szCs w:val="24"/>
          <w:lang w:val="en-GB"/>
        </w:rPr>
        <w:t>----------------------------------------------------------</w:t>
      </w:r>
    </w:p>
    <w:p w:rsidR="009459CC" w:rsidRPr="009459CC" w:rsidRDefault="009459CC" w:rsidP="009459CC">
      <w:pPr>
        <w:spacing w:after="0"/>
        <w:jc w:val="both"/>
        <w:rPr>
          <w:rFonts w:ascii="Times New Roman" w:hAnsi="Times New Roman" w:cs="Times New Roman"/>
          <w:sz w:val="24"/>
          <w:szCs w:val="24"/>
          <w:lang w:val="en-GB"/>
        </w:rPr>
      </w:pPr>
      <w:r w:rsidRPr="009459CC">
        <w:rPr>
          <w:rFonts w:ascii="Times New Roman" w:hAnsi="Times New Roman" w:cs="Times New Roman"/>
          <w:sz w:val="24"/>
          <w:szCs w:val="24"/>
          <w:lang w:val="en-GB"/>
        </w:rPr>
        <w:t xml:space="preserve">                                                               11.8</w:t>
      </w:r>
    </w:p>
    <w:p w:rsidR="009459CC" w:rsidRPr="009459CC" w:rsidRDefault="009459CC" w:rsidP="009459CC">
      <w:pPr>
        <w:spacing w:after="0"/>
        <w:jc w:val="both"/>
        <w:rPr>
          <w:rFonts w:ascii="Times New Roman" w:hAnsi="Times New Roman" w:cs="Times New Roman"/>
          <w:b/>
          <w:sz w:val="24"/>
          <w:szCs w:val="24"/>
        </w:rPr>
      </w:pPr>
    </w:p>
    <w:p w:rsidR="009459CC" w:rsidRDefault="009459CC" w:rsidP="009459CC">
      <w:pPr>
        <w:spacing w:after="0"/>
        <w:jc w:val="both"/>
        <w:rPr>
          <w:rFonts w:ascii="Times New Roman" w:hAnsi="Times New Roman" w:cs="Times New Roman"/>
          <w:b/>
          <w:sz w:val="24"/>
          <w:szCs w:val="24"/>
        </w:rPr>
      </w:pPr>
      <w:r w:rsidRPr="009459CC">
        <w:rPr>
          <w:rFonts w:ascii="Times New Roman" w:hAnsi="Times New Roman" w:cs="Times New Roman"/>
          <w:b/>
          <w:sz w:val="24"/>
          <w:szCs w:val="24"/>
          <w:lang w:val="en-GB"/>
        </w:rPr>
        <w:t>HLB of mixture of different HLBs is 11.8</w:t>
      </w:r>
      <w:r w:rsidRPr="009459CC">
        <w:rPr>
          <w:rFonts w:ascii="Times New Roman" w:hAnsi="Times New Roman" w:cs="Times New Roman"/>
          <w:b/>
          <w:sz w:val="24"/>
          <w:szCs w:val="24"/>
        </w:rPr>
        <w:t xml:space="preserve"> </w:t>
      </w:r>
    </w:p>
    <w:p w:rsidR="0024732D" w:rsidRDefault="0024732D" w:rsidP="0024732D">
      <w:pPr>
        <w:jc w:val="both"/>
        <w:rPr>
          <w:rFonts w:ascii="Times New Roman" w:hAnsi="Times New Roman" w:cs="Times New Roman"/>
          <w:b/>
          <w:bCs/>
          <w:color w:val="FF0000"/>
          <w:sz w:val="24"/>
          <w:szCs w:val="24"/>
          <w:lang w:val="en-IN"/>
        </w:rPr>
      </w:pPr>
    </w:p>
    <w:p w:rsidR="00A47AA7" w:rsidRPr="0024732D" w:rsidRDefault="0024732D" w:rsidP="0024732D">
      <w:pPr>
        <w:jc w:val="both"/>
        <w:rPr>
          <w:rFonts w:ascii="Times New Roman" w:hAnsi="Times New Roman" w:cs="Times New Roman"/>
          <w:b/>
          <w:bCs/>
          <w:color w:val="FF0000"/>
          <w:sz w:val="24"/>
          <w:szCs w:val="24"/>
          <w:lang w:val="en-IN"/>
        </w:rPr>
      </w:pPr>
      <w:r w:rsidRPr="00AF6FA6">
        <w:rPr>
          <w:rFonts w:ascii="Times New Roman" w:hAnsi="Times New Roman" w:cs="Times New Roman"/>
          <w:b/>
          <w:bCs/>
          <w:color w:val="FF0000"/>
          <w:sz w:val="24"/>
          <w:szCs w:val="24"/>
          <w:lang w:val="en-IN"/>
        </w:rPr>
        <w:t xml:space="preserve">(Slide No: </w:t>
      </w:r>
      <w:r>
        <w:rPr>
          <w:rFonts w:ascii="Times New Roman" w:hAnsi="Times New Roman" w:cs="Times New Roman"/>
          <w:b/>
          <w:bCs/>
          <w:color w:val="FF0000"/>
          <w:sz w:val="24"/>
          <w:szCs w:val="24"/>
          <w:lang w:val="en-IN"/>
        </w:rPr>
        <w:t>6</w:t>
      </w:r>
      <w:r w:rsidRPr="00AF6FA6">
        <w:rPr>
          <w:rFonts w:ascii="Times New Roman" w:hAnsi="Times New Roman" w:cs="Times New Roman"/>
          <w:b/>
          <w:bCs/>
          <w:color w:val="FF0000"/>
          <w:sz w:val="24"/>
          <w:szCs w:val="24"/>
          <w:lang w:val="en-IN"/>
        </w:rPr>
        <w:t xml:space="preserve">) </w:t>
      </w:r>
    </w:p>
    <w:p w:rsidR="00AA5884" w:rsidRPr="009459CC" w:rsidRDefault="00A47AA7" w:rsidP="00A47AA7">
      <w:pPr>
        <w:jc w:val="both"/>
        <w:rPr>
          <w:rFonts w:ascii="Times New Roman" w:hAnsi="Times New Roman" w:cs="Times New Roman"/>
          <w:b/>
          <w:sz w:val="24"/>
          <w:szCs w:val="24"/>
        </w:rPr>
      </w:pPr>
      <w:r w:rsidRPr="009459CC">
        <w:rPr>
          <w:rFonts w:ascii="Times New Roman" w:hAnsi="Times New Roman" w:cs="Times New Roman"/>
          <w:b/>
          <w:sz w:val="24"/>
          <w:szCs w:val="24"/>
        </w:rPr>
        <w:t xml:space="preserve">Problem </w:t>
      </w:r>
      <w:r>
        <w:rPr>
          <w:rFonts w:ascii="Times New Roman" w:hAnsi="Times New Roman" w:cs="Times New Roman"/>
          <w:b/>
          <w:sz w:val="24"/>
          <w:szCs w:val="24"/>
        </w:rPr>
        <w:t>2</w:t>
      </w:r>
      <w:r w:rsidRPr="009459CC">
        <w:rPr>
          <w:rFonts w:ascii="Times New Roman" w:hAnsi="Times New Roman" w:cs="Times New Roman"/>
          <w:b/>
          <w:sz w:val="24"/>
          <w:szCs w:val="24"/>
        </w:rPr>
        <w:t>.</w:t>
      </w:r>
    </w:p>
    <w:p w:rsidR="00C81E08" w:rsidRDefault="00A47AA7" w:rsidP="009459CC">
      <w:pPr>
        <w:spacing w:after="0"/>
        <w:rPr>
          <w:rFonts w:ascii="Times New Roman" w:hAnsi="Times New Roman" w:cs="Times New Roman"/>
          <w:sz w:val="24"/>
          <w:szCs w:val="24"/>
        </w:rPr>
      </w:pPr>
      <w:r w:rsidRPr="00A47AA7">
        <w:rPr>
          <w:rFonts w:ascii="Times New Roman" w:hAnsi="Times New Roman" w:cs="Times New Roman"/>
          <w:sz w:val="24"/>
          <w:szCs w:val="24"/>
        </w:rPr>
        <w:lastRenderedPageBreak/>
        <w:t xml:space="preserve">What will be the proportions of the two emulsifiers having HLB values </w:t>
      </w:r>
      <w:r w:rsidR="00E35C31">
        <w:rPr>
          <w:rFonts w:ascii="Times New Roman" w:hAnsi="Times New Roman" w:cs="Times New Roman"/>
          <w:sz w:val="24"/>
          <w:szCs w:val="24"/>
        </w:rPr>
        <w:t xml:space="preserve">(A) </w:t>
      </w:r>
      <w:r w:rsidRPr="00A47AA7">
        <w:rPr>
          <w:rFonts w:ascii="Times New Roman" w:hAnsi="Times New Roman" w:cs="Times New Roman"/>
          <w:sz w:val="24"/>
          <w:szCs w:val="24"/>
        </w:rPr>
        <w:t xml:space="preserve">15 and </w:t>
      </w:r>
      <w:r w:rsidR="00E35C31">
        <w:rPr>
          <w:rFonts w:ascii="Times New Roman" w:hAnsi="Times New Roman" w:cs="Times New Roman"/>
          <w:sz w:val="24"/>
          <w:szCs w:val="24"/>
        </w:rPr>
        <w:t xml:space="preserve">(B) </w:t>
      </w:r>
      <w:r w:rsidRPr="00A47AA7">
        <w:rPr>
          <w:rFonts w:ascii="Times New Roman" w:hAnsi="Times New Roman" w:cs="Times New Roman"/>
          <w:sz w:val="24"/>
          <w:szCs w:val="24"/>
        </w:rPr>
        <w:t>4 be mixed to provide 10 HLB of the mixture?</w:t>
      </w:r>
    </w:p>
    <w:p w:rsidR="00A47AA7" w:rsidRPr="005F243E" w:rsidRDefault="002E65FC" w:rsidP="005F243E">
      <w:pPr>
        <w:jc w:val="both"/>
        <w:rPr>
          <w:rFonts w:ascii="Times New Roman" w:hAnsi="Times New Roman" w:cs="Times New Roman"/>
          <w:b/>
          <w:sz w:val="24"/>
          <w:szCs w:val="24"/>
          <w:lang w:val="en-GB"/>
        </w:rPr>
      </w:pPr>
      <w:r>
        <w:rPr>
          <w:rFonts w:ascii="Times New Roman" w:hAnsi="Times New Roman" w:cs="Times New Roman"/>
          <w:sz w:val="24"/>
          <w:szCs w:val="24"/>
        </w:rPr>
        <w:t xml:space="preserve">Solution: here </w:t>
      </w:r>
      <w:r w:rsidRPr="002E65FC">
        <w:rPr>
          <w:rFonts w:ascii="Times New Roman" w:hAnsi="Times New Roman" w:cs="Times New Roman"/>
          <w:b/>
          <w:bCs/>
          <w:sz w:val="24"/>
          <w:szCs w:val="24"/>
        </w:rPr>
        <w:t>apply</w:t>
      </w:r>
      <w:r w:rsidRPr="001F396C">
        <w:rPr>
          <w:rFonts w:ascii="Times New Roman" w:hAnsi="Times New Roman" w:cs="Times New Roman"/>
          <w:b/>
          <w:sz w:val="24"/>
          <w:szCs w:val="24"/>
          <w:lang w:val="en-GB"/>
        </w:rPr>
        <w:t xml:space="preserve"> Alligation alternate</w:t>
      </w:r>
      <w:r>
        <w:rPr>
          <w:rFonts w:ascii="Times New Roman" w:hAnsi="Times New Roman" w:cs="Times New Roman"/>
          <w:b/>
          <w:sz w:val="24"/>
          <w:szCs w:val="24"/>
          <w:lang w:val="en-GB"/>
        </w:rPr>
        <w:t xml:space="preserve"> principle</w:t>
      </w:r>
    </w:p>
    <w:p w:rsidR="00A47AA7" w:rsidRDefault="00A47AA7" w:rsidP="009459CC">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57875" cy="3314700"/>
            <wp:effectExtent l="38100" t="57150" r="123825" b="952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3974" t="21368" r="19231" b="18803"/>
                    <a:stretch>
                      <a:fillRect/>
                    </a:stretch>
                  </pic:blipFill>
                  <pic:spPr bwMode="auto">
                    <a:xfrm>
                      <a:off x="0" y="0"/>
                      <a:ext cx="5857875" cy="3314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47AA7" w:rsidRDefault="00A47AA7" w:rsidP="009459CC">
      <w:pPr>
        <w:spacing w:after="0"/>
        <w:rPr>
          <w:rFonts w:ascii="Times New Roman" w:hAnsi="Times New Roman" w:cs="Times New Roman"/>
          <w:sz w:val="24"/>
          <w:szCs w:val="24"/>
        </w:rPr>
      </w:pPr>
      <w:r w:rsidRPr="00A47AA7">
        <w:rPr>
          <w:rFonts w:ascii="Times New Roman" w:hAnsi="Times New Roman" w:cs="Times New Roman"/>
          <w:sz w:val="24"/>
          <w:szCs w:val="24"/>
        </w:rPr>
        <w:t>Using the following formula, this problem can be solved:</w:t>
      </w:r>
    </w:p>
    <w:p w:rsidR="00A47AA7" w:rsidRDefault="00A47AA7" w:rsidP="009459CC">
      <w:pPr>
        <w:spacing w:after="0"/>
        <w:rPr>
          <w:rFonts w:ascii="Times New Roman" w:hAnsi="Times New Roman" w:cs="Times New Roman"/>
          <w:sz w:val="24"/>
          <w:szCs w:val="24"/>
        </w:rPr>
      </w:pPr>
      <w:r w:rsidRPr="00A47AA7">
        <w:rPr>
          <w:rFonts w:ascii="Times New Roman" w:hAnsi="Times New Roman" w:cs="Times New Roman"/>
          <w:sz w:val="24"/>
          <w:szCs w:val="24"/>
        </w:rPr>
        <w:t xml:space="preserve">% </w:t>
      </w:r>
      <w:r>
        <w:rPr>
          <w:rFonts w:ascii="Times New Roman" w:hAnsi="Times New Roman" w:cs="Times New Roman"/>
          <w:sz w:val="24"/>
          <w:szCs w:val="24"/>
        </w:rPr>
        <w:t>H</w:t>
      </w:r>
      <w:r w:rsidRPr="00A47AA7">
        <w:rPr>
          <w:rFonts w:ascii="Times New Roman" w:hAnsi="Times New Roman" w:cs="Times New Roman"/>
          <w:sz w:val="24"/>
          <w:szCs w:val="24"/>
        </w:rPr>
        <w:t xml:space="preserve"> = 100(x-HLB</w:t>
      </w:r>
      <w:r>
        <w:rPr>
          <w:rFonts w:ascii="Times New Roman" w:hAnsi="Times New Roman" w:cs="Times New Roman"/>
          <w:sz w:val="24"/>
          <w:szCs w:val="24"/>
          <w:vertAlign w:val="subscript"/>
        </w:rPr>
        <w:t>L</w:t>
      </w:r>
      <w:r w:rsidRPr="00A47AA7">
        <w:rPr>
          <w:rFonts w:ascii="Times New Roman" w:hAnsi="Times New Roman" w:cs="Times New Roman"/>
          <w:sz w:val="24"/>
          <w:szCs w:val="24"/>
        </w:rPr>
        <w:t>)</w:t>
      </w:r>
      <w:r>
        <w:rPr>
          <w:rFonts w:ascii="Times New Roman" w:hAnsi="Times New Roman" w:cs="Times New Roman"/>
          <w:sz w:val="24"/>
          <w:szCs w:val="24"/>
        </w:rPr>
        <w:t>/</w:t>
      </w:r>
      <w:r w:rsidRPr="00A47AA7">
        <w:rPr>
          <w:rFonts w:ascii="Times New Roman" w:hAnsi="Times New Roman" w:cs="Times New Roman"/>
          <w:sz w:val="24"/>
          <w:szCs w:val="24"/>
        </w:rPr>
        <w:t xml:space="preserve"> (HLB</w:t>
      </w:r>
      <w:r w:rsidRPr="00A47AA7">
        <w:rPr>
          <w:rFonts w:ascii="Times New Roman" w:hAnsi="Times New Roman" w:cs="Times New Roman"/>
          <w:sz w:val="24"/>
          <w:szCs w:val="24"/>
          <w:vertAlign w:val="subscript"/>
        </w:rPr>
        <w:t>H</w:t>
      </w:r>
      <w:r w:rsidRPr="00A47AA7">
        <w:rPr>
          <w:rFonts w:ascii="Times New Roman" w:hAnsi="Times New Roman" w:cs="Times New Roman"/>
          <w:sz w:val="24"/>
          <w:szCs w:val="24"/>
        </w:rPr>
        <w:t>-HLB</w:t>
      </w:r>
      <w:r>
        <w:rPr>
          <w:rFonts w:ascii="Times New Roman" w:hAnsi="Times New Roman" w:cs="Times New Roman"/>
          <w:sz w:val="24"/>
          <w:szCs w:val="24"/>
          <w:vertAlign w:val="subscript"/>
        </w:rPr>
        <w:t>L</w:t>
      </w:r>
      <w:r w:rsidRPr="00A47AA7">
        <w:rPr>
          <w:rFonts w:ascii="Times New Roman" w:hAnsi="Times New Roman" w:cs="Times New Roman"/>
          <w:sz w:val="24"/>
          <w:szCs w:val="24"/>
        </w:rPr>
        <w:t>)</w:t>
      </w:r>
    </w:p>
    <w:p w:rsidR="00A47AA7" w:rsidRDefault="00A47AA7" w:rsidP="009459CC">
      <w:pPr>
        <w:spacing w:after="0"/>
        <w:rPr>
          <w:rFonts w:ascii="Times New Roman" w:hAnsi="Times New Roman" w:cs="Times New Roman"/>
          <w:sz w:val="24"/>
          <w:szCs w:val="24"/>
        </w:rPr>
      </w:pPr>
      <w:r>
        <w:rPr>
          <w:rFonts w:ascii="Times New Roman" w:hAnsi="Times New Roman" w:cs="Times New Roman"/>
          <w:sz w:val="24"/>
          <w:szCs w:val="24"/>
        </w:rPr>
        <w:t>Where, x= derived HLB</w:t>
      </w:r>
    </w:p>
    <w:p w:rsidR="00A47AA7" w:rsidRDefault="00A47AA7" w:rsidP="009459CC">
      <w:pPr>
        <w:spacing w:after="0"/>
        <w:rPr>
          <w:rFonts w:ascii="Times New Roman" w:hAnsi="Times New Roman" w:cs="Times New Roman"/>
          <w:sz w:val="24"/>
          <w:szCs w:val="24"/>
        </w:rPr>
      </w:pPr>
      <w:r>
        <w:rPr>
          <w:rFonts w:ascii="Times New Roman" w:hAnsi="Times New Roman" w:cs="Times New Roman"/>
          <w:sz w:val="24"/>
          <w:szCs w:val="24"/>
        </w:rPr>
        <w:t>% L= 100- %H</w:t>
      </w:r>
    </w:p>
    <w:p w:rsidR="00A47AA7" w:rsidRDefault="00A47AA7" w:rsidP="009459CC">
      <w:pPr>
        <w:spacing w:after="0"/>
        <w:rPr>
          <w:rFonts w:ascii="Times New Roman" w:hAnsi="Times New Roman" w:cs="Times New Roman"/>
          <w:sz w:val="24"/>
          <w:szCs w:val="24"/>
        </w:rPr>
      </w:pPr>
      <w:r w:rsidRPr="00A47AA7">
        <w:rPr>
          <w:rFonts w:ascii="Times New Roman" w:hAnsi="Times New Roman" w:cs="Times New Roman"/>
          <w:sz w:val="24"/>
          <w:szCs w:val="24"/>
        </w:rPr>
        <w:t xml:space="preserve">In the above example HLB of emulsifier </w:t>
      </w:r>
      <w:r w:rsidR="00CA6747">
        <w:rPr>
          <w:rFonts w:ascii="Times New Roman" w:hAnsi="Times New Roman" w:cs="Times New Roman"/>
          <w:sz w:val="24"/>
          <w:szCs w:val="24"/>
        </w:rPr>
        <w:t>H</w:t>
      </w:r>
      <w:r w:rsidRPr="00A47AA7">
        <w:rPr>
          <w:rFonts w:ascii="Times New Roman" w:hAnsi="Times New Roman" w:cs="Times New Roman"/>
          <w:sz w:val="24"/>
          <w:szCs w:val="24"/>
        </w:rPr>
        <w:t xml:space="preserve"> and </w:t>
      </w:r>
      <w:r w:rsidR="00CA6747">
        <w:rPr>
          <w:rFonts w:ascii="Times New Roman" w:hAnsi="Times New Roman" w:cs="Times New Roman"/>
          <w:sz w:val="24"/>
          <w:szCs w:val="24"/>
        </w:rPr>
        <w:t>L</w:t>
      </w:r>
      <w:r w:rsidRPr="00A47AA7">
        <w:rPr>
          <w:rFonts w:ascii="Times New Roman" w:hAnsi="Times New Roman" w:cs="Times New Roman"/>
          <w:sz w:val="24"/>
          <w:szCs w:val="24"/>
        </w:rPr>
        <w:t xml:space="preserve"> are given 15 and 4 respectively.</w:t>
      </w:r>
    </w:p>
    <w:p w:rsidR="00CA6747" w:rsidRDefault="00CA6747" w:rsidP="009459CC">
      <w:pPr>
        <w:spacing w:after="0"/>
        <w:rPr>
          <w:rFonts w:ascii="Times New Roman" w:hAnsi="Times New Roman" w:cs="Times New Roman"/>
          <w:sz w:val="24"/>
          <w:szCs w:val="24"/>
        </w:rPr>
      </w:pPr>
      <w:r>
        <w:rPr>
          <w:rFonts w:ascii="Times New Roman" w:hAnsi="Times New Roman" w:cs="Times New Roman"/>
          <w:sz w:val="24"/>
          <w:szCs w:val="24"/>
        </w:rPr>
        <w:t xml:space="preserve">The derived HLB is </w:t>
      </w:r>
      <w:r w:rsidR="0024732D">
        <w:rPr>
          <w:rFonts w:ascii="Times New Roman" w:hAnsi="Times New Roman" w:cs="Times New Roman"/>
          <w:sz w:val="24"/>
          <w:szCs w:val="24"/>
        </w:rPr>
        <w:t>10</w:t>
      </w:r>
    </w:p>
    <w:p w:rsidR="00CA6747" w:rsidRDefault="00CA6747" w:rsidP="00CA6747">
      <w:pPr>
        <w:spacing w:after="0"/>
        <w:rPr>
          <w:rFonts w:ascii="Times New Roman" w:hAnsi="Times New Roman" w:cs="Times New Roman"/>
          <w:sz w:val="24"/>
          <w:szCs w:val="24"/>
        </w:rPr>
      </w:pPr>
      <w:r w:rsidRPr="00A47AA7">
        <w:rPr>
          <w:rFonts w:ascii="Times New Roman" w:hAnsi="Times New Roman" w:cs="Times New Roman"/>
          <w:sz w:val="24"/>
          <w:szCs w:val="24"/>
        </w:rPr>
        <w:t xml:space="preserve">% </w:t>
      </w:r>
      <w:r>
        <w:rPr>
          <w:rFonts w:ascii="Times New Roman" w:hAnsi="Times New Roman" w:cs="Times New Roman"/>
          <w:sz w:val="24"/>
          <w:szCs w:val="24"/>
        </w:rPr>
        <w:t>H</w:t>
      </w:r>
      <w:r w:rsidRPr="00A47AA7">
        <w:rPr>
          <w:rFonts w:ascii="Times New Roman" w:hAnsi="Times New Roman" w:cs="Times New Roman"/>
          <w:sz w:val="24"/>
          <w:szCs w:val="24"/>
        </w:rPr>
        <w:t xml:space="preserve"> = 100(x-HLB</w:t>
      </w:r>
      <w:r>
        <w:rPr>
          <w:rFonts w:ascii="Times New Roman" w:hAnsi="Times New Roman" w:cs="Times New Roman"/>
          <w:sz w:val="24"/>
          <w:szCs w:val="24"/>
          <w:vertAlign w:val="subscript"/>
        </w:rPr>
        <w:t>L</w:t>
      </w:r>
      <w:r w:rsidRPr="00A47AA7">
        <w:rPr>
          <w:rFonts w:ascii="Times New Roman" w:hAnsi="Times New Roman" w:cs="Times New Roman"/>
          <w:sz w:val="24"/>
          <w:szCs w:val="24"/>
        </w:rPr>
        <w:t>)</w:t>
      </w:r>
      <w:r>
        <w:rPr>
          <w:rFonts w:ascii="Times New Roman" w:hAnsi="Times New Roman" w:cs="Times New Roman"/>
          <w:sz w:val="24"/>
          <w:szCs w:val="24"/>
        </w:rPr>
        <w:t>/</w:t>
      </w:r>
      <w:r w:rsidRPr="00A47AA7">
        <w:rPr>
          <w:rFonts w:ascii="Times New Roman" w:hAnsi="Times New Roman" w:cs="Times New Roman"/>
          <w:sz w:val="24"/>
          <w:szCs w:val="24"/>
        </w:rPr>
        <w:t xml:space="preserve"> (HLB</w:t>
      </w:r>
      <w:r w:rsidRPr="00A47AA7">
        <w:rPr>
          <w:rFonts w:ascii="Times New Roman" w:hAnsi="Times New Roman" w:cs="Times New Roman"/>
          <w:sz w:val="24"/>
          <w:szCs w:val="24"/>
          <w:vertAlign w:val="subscript"/>
        </w:rPr>
        <w:t>H</w:t>
      </w:r>
      <w:r w:rsidRPr="00A47AA7">
        <w:rPr>
          <w:rFonts w:ascii="Times New Roman" w:hAnsi="Times New Roman" w:cs="Times New Roman"/>
          <w:sz w:val="24"/>
          <w:szCs w:val="24"/>
        </w:rPr>
        <w:t>-HLB</w:t>
      </w:r>
      <w:r>
        <w:rPr>
          <w:rFonts w:ascii="Times New Roman" w:hAnsi="Times New Roman" w:cs="Times New Roman"/>
          <w:sz w:val="24"/>
          <w:szCs w:val="24"/>
          <w:vertAlign w:val="subscript"/>
        </w:rPr>
        <w:t>L</w:t>
      </w:r>
      <w:r w:rsidRPr="00A47AA7">
        <w:rPr>
          <w:rFonts w:ascii="Times New Roman" w:hAnsi="Times New Roman" w:cs="Times New Roman"/>
          <w:sz w:val="24"/>
          <w:szCs w:val="24"/>
        </w:rPr>
        <w:t>)</w:t>
      </w:r>
    </w:p>
    <w:p w:rsidR="00CA6747" w:rsidRDefault="00CA6747" w:rsidP="00CA6747">
      <w:pPr>
        <w:spacing w:after="0"/>
        <w:rPr>
          <w:rFonts w:ascii="Times New Roman" w:hAnsi="Times New Roman" w:cs="Times New Roman"/>
          <w:sz w:val="24"/>
          <w:szCs w:val="24"/>
        </w:rPr>
      </w:pPr>
      <w:r w:rsidRPr="00A47AA7">
        <w:rPr>
          <w:rFonts w:ascii="Times New Roman" w:hAnsi="Times New Roman" w:cs="Times New Roman"/>
          <w:sz w:val="24"/>
          <w:szCs w:val="24"/>
        </w:rPr>
        <w:t xml:space="preserve">% </w:t>
      </w:r>
      <w:r>
        <w:rPr>
          <w:rFonts w:ascii="Times New Roman" w:hAnsi="Times New Roman" w:cs="Times New Roman"/>
          <w:sz w:val="24"/>
          <w:szCs w:val="24"/>
        </w:rPr>
        <w:t>H</w:t>
      </w:r>
      <w:r w:rsidRPr="00A47AA7">
        <w:rPr>
          <w:rFonts w:ascii="Times New Roman" w:hAnsi="Times New Roman" w:cs="Times New Roman"/>
          <w:sz w:val="24"/>
          <w:szCs w:val="24"/>
        </w:rPr>
        <w:t xml:space="preserve"> = 100(</w:t>
      </w:r>
      <w:r>
        <w:rPr>
          <w:rFonts w:ascii="Times New Roman" w:hAnsi="Times New Roman" w:cs="Times New Roman"/>
          <w:sz w:val="24"/>
          <w:szCs w:val="24"/>
        </w:rPr>
        <w:t>10</w:t>
      </w:r>
      <w:r w:rsidRPr="00A47AA7">
        <w:rPr>
          <w:rFonts w:ascii="Times New Roman" w:hAnsi="Times New Roman" w:cs="Times New Roman"/>
          <w:sz w:val="24"/>
          <w:szCs w:val="24"/>
        </w:rPr>
        <w:t>-</w:t>
      </w:r>
      <w:r>
        <w:rPr>
          <w:rFonts w:ascii="Times New Roman" w:hAnsi="Times New Roman" w:cs="Times New Roman"/>
          <w:sz w:val="24"/>
          <w:szCs w:val="24"/>
        </w:rPr>
        <w:t>4</w:t>
      </w:r>
      <w:r w:rsidRPr="00A47AA7">
        <w:rPr>
          <w:rFonts w:ascii="Times New Roman" w:hAnsi="Times New Roman" w:cs="Times New Roman"/>
          <w:sz w:val="24"/>
          <w:szCs w:val="24"/>
        </w:rPr>
        <w:t>)</w:t>
      </w:r>
      <w:r>
        <w:rPr>
          <w:rFonts w:ascii="Times New Roman" w:hAnsi="Times New Roman" w:cs="Times New Roman"/>
          <w:sz w:val="24"/>
          <w:szCs w:val="24"/>
        </w:rPr>
        <w:t>/</w:t>
      </w:r>
      <w:r w:rsidRPr="00A47AA7">
        <w:rPr>
          <w:rFonts w:ascii="Times New Roman" w:hAnsi="Times New Roman" w:cs="Times New Roman"/>
          <w:sz w:val="24"/>
          <w:szCs w:val="24"/>
        </w:rPr>
        <w:t xml:space="preserve"> (</w:t>
      </w:r>
      <w:r>
        <w:rPr>
          <w:rFonts w:ascii="Times New Roman" w:hAnsi="Times New Roman" w:cs="Times New Roman"/>
          <w:sz w:val="24"/>
          <w:szCs w:val="24"/>
        </w:rPr>
        <w:t>15</w:t>
      </w:r>
      <w:r w:rsidRPr="00A47AA7">
        <w:rPr>
          <w:rFonts w:ascii="Times New Roman" w:hAnsi="Times New Roman" w:cs="Times New Roman"/>
          <w:sz w:val="24"/>
          <w:szCs w:val="24"/>
        </w:rPr>
        <w:t>-</w:t>
      </w:r>
      <w:r>
        <w:rPr>
          <w:rFonts w:ascii="Times New Roman" w:hAnsi="Times New Roman" w:cs="Times New Roman"/>
          <w:sz w:val="24"/>
          <w:szCs w:val="24"/>
        </w:rPr>
        <w:t>4</w:t>
      </w:r>
      <w:r w:rsidRPr="00A47AA7">
        <w:rPr>
          <w:rFonts w:ascii="Times New Roman" w:hAnsi="Times New Roman" w:cs="Times New Roman"/>
          <w:sz w:val="24"/>
          <w:szCs w:val="24"/>
        </w:rPr>
        <w:t>)</w:t>
      </w:r>
    </w:p>
    <w:p w:rsidR="00CA6747" w:rsidRDefault="00CA6747" w:rsidP="00CA6747">
      <w:pPr>
        <w:spacing w:after="0"/>
        <w:rPr>
          <w:rFonts w:ascii="Times New Roman" w:hAnsi="Times New Roman" w:cs="Times New Roman"/>
          <w:sz w:val="24"/>
          <w:szCs w:val="24"/>
        </w:rPr>
      </w:pPr>
      <w:r>
        <w:rPr>
          <w:rFonts w:ascii="Times New Roman" w:hAnsi="Times New Roman" w:cs="Times New Roman"/>
          <w:sz w:val="24"/>
          <w:szCs w:val="24"/>
        </w:rPr>
        <w:t xml:space="preserve">        = </w:t>
      </w:r>
      <w:r w:rsidRPr="00A47AA7">
        <w:rPr>
          <w:rFonts w:ascii="Times New Roman" w:hAnsi="Times New Roman" w:cs="Times New Roman"/>
          <w:sz w:val="24"/>
          <w:szCs w:val="24"/>
        </w:rPr>
        <w:t>100(</w:t>
      </w:r>
      <w:r>
        <w:rPr>
          <w:rFonts w:ascii="Times New Roman" w:hAnsi="Times New Roman" w:cs="Times New Roman"/>
          <w:sz w:val="24"/>
          <w:szCs w:val="24"/>
        </w:rPr>
        <w:t>6</w:t>
      </w:r>
      <w:r w:rsidRPr="00A47AA7">
        <w:rPr>
          <w:rFonts w:ascii="Times New Roman" w:hAnsi="Times New Roman" w:cs="Times New Roman"/>
          <w:sz w:val="24"/>
          <w:szCs w:val="24"/>
        </w:rPr>
        <w:t>)</w:t>
      </w:r>
      <w:r>
        <w:rPr>
          <w:rFonts w:ascii="Times New Roman" w:hAnsi="Times New Roman" w:cs="Times New Roman"/>
          <w:sz w:val="24"/>
          <w:szCs w:val="24"/>
        </w:rPr>
        <w:t>/</w:t>
      </w:r>
      <w:r w:rsidRPr="00A47AA7">
        <w:rPr>
          <w:rFonts w:ascii="Times New Roman" w:hAnsi="Times New Roman" w:cs="Times New Roman"/>
          <w:sz w:val="24"/>
          <w:szCs w:val="24"/>
        </w:rPr>
        <w:t xml:space="preserve"> (</w:t>
      </w:r>
      <w:r>
        <w:rPr>
          <w:rFonts w:ascii="Times New Roman" w:hAnsi="Times New Roman" w:cs="Times New Roman"/>
          <w:sz w:val="24"/>
          <w:szCs w:val="24"/>
        </w:rPr>
        <w:t>11</w:t>
      </w:r>
      <w:r w:rsidRPr="00A47AA7">
        <w:rPr>
          <w:rFonts w:ascii="Times New Roman" w:hAnsi="Times New Roman" w:cs="Times New Roman"/>
          <w:sz w:val="24"/>
          <w:szCs w:val="24"/>
        </w:rPr>
        <w:t>)</w:t>
      </w:r>
    </w:p>
    <w:p w:rsidR="00CA6747" w:rsidRDefault="00CA6747" w:rsidP="00CA6747">
      <w:pPr>
        <w:spacing w:after="0"/>
        <w:rPr>
          <w:rFonts w:ascii="Times New Roman" w:hAnsi="Times New Roman" w:cs="Times New Roman"/>
          <w:sz w:val="24"/>
          <w:szCs w:val="24"/>
        </w:rPr>
      </w:pPr>
      <w:r>
        <w:rPr>
          <w:rFonts w:ascii="Times New Roman" w:hAnsi="Times New Roman" w:cs="Times New Roman"/>
          <w:sz w:val="24"/>
          <w:szCs w:val="24"/>
        </w:rPr>
        <w:t xml:space="preserve">         = 600/11</w:t>
      </w:r>
    </w:p>
    <w:p w:rsidR="00CA6747" w:rsidRDefault="00CA6747" w:rsidP="00CA6747">
      <w:pPr>
        <w:spacing w:after="0"/>
        <w:rPr>
          <w:rFonts w:ascii="Times New Roman" w:hAnsi="Times New Roman" w:cs="Times New Roman"/>
          <w:sz w:val="24"/>
          <w:szCs w:val="24"/>
        </w:rPr>
      </w:pPr>
      <w:r w:rsidRPr="00A47AA7">
        <w:rPr>
          <w:rFonts w:ascii="Times New Roman" w:hAnsi="Times New Roman" w:cs="Times New Roman"/>
          <w:sz w:val="24"/>
          <w:szCs w:val="24"/>
        </w:rPr>
        <w:t xml:space="preserve">% </w:t>
      </w:r>
      <w:r>
        <w:rPr>
          <w:rFonts w:ascii="Times New Roman" w:hAnsi="Times New Roman" w:cs="Times New Roman"/>
          <w:sz w:val="24"/>
          <w:szCs w:val="24"/>
        </w:rPr>
        <w:t>H =54.5%</w:t>
      </w:r>
    </w:p>
    <w:p w:rsidR="00CA6747" w:rsidRDefault="00CA6747" w:rsidP="00CA6747">
      <w:pPr>
        <w:spacing w:after="0"/>
        <w:rPr>
          <w:rFonts w:ascii="Times New Roman" w:hAnsi="Times New Roman" w:cs="Times New Roman"/>
          <w:sz w:val="24"/>
          <w:szCs w:val="24"/>
        </w:rPr>
      </w:pPr>
      <w:r>
        <w:rPr>
          <w:rFonts w:ascii="Times New Roman" w:hAnsi="Times New Roman" w:cs="Times New Roman"/>
          <w:sz w:val="24"/>
          <w:szCs w:val="24"/>
        </w:rPr>
        <w:t>% L= 100- 54.5</w:t>
      </w:r>
    </w:p>
    <w:p w:rsidR="00CA6747" w:rsidRDefault="00CA6747" w:rsidP="00CA6747">
      <w:pPr>
        <w:spacing w:after="0"/>
        <w:rPr>
          <w:rFonts w:ascii="Times New Roman" w:hAnsi="Times New Roman" w:cs="Times New Roman"/>
          <w:sz w:val="24"/>
          <w:szCs w:val="24"/>
        </w:rPr>
      </w:pPr>
      <w:r>
        <w:rPr>
          <w:rFonts w:ascii="Times New Roman" w:hAnsi="Times New Roman" w:cs="Times New Roman"/>
          <w:sz w:val="24"/>
          <w:szCs w:val="24"/>
        </w:rPr>
        <w:t xml:space="preserve">       = 45.5%</w:t>
      </w:r>
    </w:p>
    <w:p w:rsidR="00CA6747" w:rsidRDefault="00CA6747" w:rsidP="00CA6747">
      <w:pPr>
        <w:spacing w:after="0"/>
        <w:rPr>
          <w:rFonts w:ascii="Times New Roman" w:hAnsi="Times New Roman" w:cs="Times New Roman"/>
          <w:sz w:val="24"/>
          <w:szCs w:val="24"/>
        </w:rPr>
      </w:pPr>
      <w:r w:rsidRPr="00CA6747">
        <w:rPr>
          <w:rFonts w:ascii="Times New Roman" w:hAnsi="Times New Roman" w:cs="Times New Roman"/>
          <w:sz w:val="24"/>
          <w:szCs w:val="24"/>
        </w:rPr>
        <w:t>Therefore, when 54.5% of emulsifier A and 45.5% of emulsifier B is added to formulate and emulsion, that emulsion would possess a HLB value of 10.</w:t>
      </w:r>
    </w:p>
    <w:p w:rsidR="00452F1C" w:rsidRDefault="00452F1C" w:rsidP="00CA6747">
      <w:pPr>
        <w:spacing w:after="0"/>
        <w:rPr>
          <w:rFonts w:ascii="Times New Roman" w:hAnsi="Times New Roman" w:cs="Times New Roman"/>
          <w:sz w:val="24"/>
          <w:szCs w:val="24"/>
        </w:rPr>
      </w:pPr>
    </w:p>
    <w:p w:rsidR="005F243E" w:rsidRDefault="005F243E" w:rsidP="005F243E">
      <w:pPr>
        <w:jc w:val="both"/>
        <w:rPr>
          <w:rFonts w:ascii="Times New Roman" w:hAnsi="Times New Roman" w:cs="Times New Roman"/>
          <w:b/>
          <w:bCs/>
          <w:color w:val="FF0000"/>
          <w:sz w:val="24"/>
          <w:szCs w:val="24"/>
          <w:lang w:val="en-IN"/>
        </w:rPr>
      </w:pPr>
      <w:r w:rsidRPr="00AF6FA6">
        <w:rPr>
          <w:rFonts w:ascii="Times New Roman" w:hAnsi="Times New Roman" w:cs="Times New Roman"/>
          <w:b/>
          <w:bCs/>
          <w:color w:val="FF0000"/>
          <w:sz w:val="24"/>
          <w:szCs w:val="24"/>
          <w:lang w:val="en-IN"/>
        </w:rPr>
        <w:t xml:space="preserve">(Slide No: </w:t>
      </w:r>
      <w:r w:rsidR="005A628A">
        <w:rPr>
          <w:rFonts w:ascii="Times New Roman" w:hAnsi="Times New Roman" w:cs="Times New Roman"/>
          <w:b/>
          <w:bCs/>
          <w:color w:val="FF0000"/>
          <w:sz w:val="24"/>
          <w:szCs w:val="24"/>
          <w:lang w:val="en-IN"/>
        </w:rPr>
        <w:t>7</w:t>
      </w:r>
      <w:r w:rsidRPr="00AF6FA6">
        <w:rPr>
          <w:rFonts w:ascii="Times New Roman" w:hAnsi="Times New Roman" w:cs="Times New Roman"/>
          <w:b/>
          <w:bCs/>
          <w:color w:val="FF0000"/>
          <w:sz w:val="24"/>
          <w:szCs w:val="24"/>
          <w:lang w:val="en-IN"/>
        </w:rPr>
        <w:t xml:space="preserve">) </w:t>
      </w:r>
    </w:p>
    <w:p w:rsidR="00CA6747" w:rsidRPr="005F243E" w:rsidRDefault="00452F1C" w:rsidP="005F243E">
      <w:pPr>
        <w:jc w:val="both"/>
        <w:rPr>
          <w:rFonts w:ascii="Times New Roman" w:hAnsi="Times New Roman" w:cs="Times New Roman"/>
          <w:b/>
          <w:bCs/>
          <w:color w:val="FF0000"/>
          <w:sz w:val="24"/>
          <w:szCs w:val="24"/>
          <w:lang w:val="en-IN"/>
        </w:rPr>
      </w:pPr>
      <w:r>
        <w:rPr>
          <w:rFonts w:ascii="Times New Roman" w:hAnsi="Times New Roman" w:cs="Times New Roman"/>
          <w:sz w:val="24"/>
          <w:szCs w:val="24"/>
        </w:rPr>
        <w:t>Thank you</w:t>
      </w:r>
    </w:p>
    <w:p w:rsidR="00CA6747" w:rsidRPr="009459CC" w:rsidRDefault="00CA6747" w:rsidP="009459CC">
      <w:pPr>
        <w:spacing w:after="0"/>
        <w:rPr>
          <w:rFonts w:ascii="Times New Roman" w:hAnsi="Times New Roman" w:cs="Times New Roman"/>
          <w:sz w:val="24"/>
          <w:szCs w:val="24"/>
        </w:rPr>
      </w:pPr>
    </w:p>
    <w:sectPr w:rsidR="00CA6747" w:rsidRPr="009459CC" w:rsidSect="00763CA1">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4E7" w:rsidRDefault="006C64E7" w:rsidP="002A61A7">
      <w:pPr>
        <w:spacing w:after="0" w:line="240" w:lineRule="auto"/>
      </w:pPr>
      <w:r>
        <w:separator/>
      </w:r>
    </w:p>
  </w:endnote>
  <w:endnote w:type="continuationSeparator" w:id="1">
    <w:p w:rsidR="006C64E7" w:rsidRDefault="006C64E7" w:rsidP="002A6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4E7" w:rsidRDefault="006C64E7" w:rsidP="002A61A7">
      <w:pPr>
        <w:spacing w:after="0" w:line="240" w:lineRule="auto"/>
      </w:pPr>
      <w:r>
        <w:separator/>
      </w:r>
    </w:p>
  </w:footnote>
  <w:footnote w:type="continuationSeparator" w:id="1">
    <w:p w:rsidR="006C64E7" w:rsidRDefault="006C64E7" w:rsidP="002A61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BAE5D63A685F4062837E894747E78A99"/>
      </w:placeholder>
      <w:temporary/>
      <w:showingPlcHdr/>
    </w:sdtPr>
    <w:sdtContent>
      <w:p w:rsidR="002A61A7" w:rsidRDefault="002A61A7">
        <w:pPr>
          <w:pStyle w:val="Header"/>
        </w:pPr>
        <w:r>
          <w:t>[Type text]</w:t>
        </w:r>
      </w:p>
    </w:sdtContent>
  </w:sdt>
  <w:p w:rsidR="002A61A7" w:rsidRDefault="002A61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81966"/>
    <w:multiLevelType w:val="hybridMultilevel"/>
    <w:tmpl w:val="62F6FB00"/>
    <w:lvl w:ilvl="0" w:tplc="F828C1CA">
      <w:start w:val="1"/>
      <w:numFmt w:val="bullet"/>
      <w:lvlText w:val=""/>
      <w:lvlJc w:val="left"/>
      <w:pPr>
        <w:tabs>
          <w:tab w:val="num" w:pos="720"/>
        </w:tabs>
        <w:ind w:left="720" w:hanging="360"/>
      </w:pPr>
      <w:rPr>
        <w:rFonts w:ascii="Wingdings 3" w:hAnsi="Wingdings 3" w:hint="default"/>
      </w:rPr>
    </w:lvl>
    <w:lvl w:ilvl="1" w:tplc="F40275BA" w:tentative="1">
      <w:start w:val="1"/>
      <w:numFmt w:val="bullet"/>
      <w:lvlText w:val=""/>
      <w:lvlJc w:val="left"/>
      <w:pPr>
        <w:tabs>
          <w:tab w:val="num" w:pos="1440"/>
        </w:tabs>
        <w:ind w:left="1440" w:hanging="360"/>
      </w:pPr>
      <w:rPr>
        <w:rFonts w:ascii="Wingdings 3" w:hAnsi="Wingdings 3" w:hint="default"/>
      </w:rPr>
    </w:lvl>
    <w:lvl w:ilvl="2" w:tplc="D4426CCE" w:tentative="1">
      <w:start w:val="1"/>
      <w:numFmt w:val="bullet"/>
      <w:lvlText w:val=""/>
      <w:lvlJc w:val="left"/>
      <w:pPr>
        <w:tabs>
          <w:tab w:val="num" w:pos="2160"/>
        </w:tabs>
        <w:ind w:left="2160" w:hanging="360"/>
      </w:pPr>
      <w:rPr>
        <w:rFonts w:ascii="Wingdings 3" w:hAnsi="Wingdings 3" w:hint="default"/>
      </w:rPr>
    </w:lvl>
    <w:lvl w:ilvl="3" w:tplc="B6406664" w:tentative="1">
      <w:start w:val="1"/>
      <w:numFmt w:val="bullet"/>
      <w:lvlText w:val=""/>
      <w:lvlJc w:val="left"/>
      <w:pPr>
        <w:tabs>
          <w:tab w:val="num" w:pos="2880"/>
        </w:tabs>
        <w:ind w:left="2880" w:hanging="360"/>
      </w:pPr>
      <w:rPr>
        <w:rFonts w:ascii="Wingdings 3" w:hAnsi="Wingdings 3" w:hint="default"/>
      </w:rPr>
    </w:lvl>
    <w:lvl w:ilvl="4" w:tplc="AAE2410E" w:tentative="1">
      <w:start w:val="1"/>
      <w:numFmt w:val="bullet"/>
      <w:lvlText w:val=""/>
      <w:lvlJc w:val="left"/>
      <w:pPr>
        <w:tabs>
          <w:tab w:val="num" w:pos="3600"/>
        </w:tabs>
        <w:ind w:left="3600" w:hanging="360"/>
      </w:pPr>
      <w:rPr>
        <w:rFonts w:ascii="Wingdings 3" w:hAnsi="Wingdings 3" w:hint="default"/>
      </w:rPr>
    </w:lvl>
    <w:lvl w:ilvl="5" w:tplc="2954D22E" w:tentative="1">
      <w:start w:val="1"/>
      <w:numFmt w:val="bullet"/>
      <w:lvlText w:val=""/>
      <w:lvlJc w:val="left"/>
      <w:pPr>
        <w:tabs>
          <w:tab w:val="num" w:pos="4320"/>
        </w:tabs>
        <w:ind w:left="4320" w:hanging="360"/>
      </w:pPr>
      <w:rPr>
        <w:rFonts w:ascii="Wingdings 3" w:hAnsi="Wingdings 3" w:hint="default"/>
      </w:rPr>
    </w:lvl>
    <w:lvl w:ilvl="6" w:tplc="B0D45118" w:tentative="1">
      <w:start w:val="1"/>
      <w:numFmt w:val="bullet"/>
      <w:lvlText w:val=""/>
      <w:lvlJc w:val="left"/>
      <w:pPr>
        <w:tabs>
          <w:tab w:val="num" w:pos="5040"/>
        </w:tabs>
        <w:ind w:left="5040" w:hanging="360"/>
      </w:pPr>
      <w:rPr>
        <w:rFonts w:ascii="Wingdings 3" w:hAnsi="Wingdings 3" w:hint="default"/>
      </w:rPr>
    </w:lvl>
    <w:lvl w:ilvl="7" w:tplc="7FAA0FD4" w:tentative="1">
      <w:start w:val="1"/>
      <w:numFmt w:val="bullet"/>
      <w:lvlText w:val=""/>
      <w:lvlJc w:val="left"/>
      <w:pPr>
        <w:tabs>
          <w:tab w:val="num" w:pos="5760"/>
        </w:tabs>
        <w:ind w:left="5760" w:hanging="360"/>
      </w:pPr>
      <w:rPr>
        <w:rFonts w:ascii="Wingdings 3" w:hAnsi="Wingdings 3" w:hint="default"/>
      </w:rPr>
    </w:lvl>
    <w:lvl w:ilvl="8" w:tplc="B6D6C0B6" w:tentative="1">
      <w:start w:val="1"/>
      <w:numFmt w:val="bullet"/>
      <w:lvlText w:val=""/>
      <w:lvlJc w:val="left"/>
      <w:pPr>
        <w:tabs>
          <w:tab w:val="num" w:pos="6480"/>
        </w:tabs>
        <w:ind w:left="6480" w:hanging="360"/>
      </w:pPr>
      <w:rPr>
        <w:rFonts w:ascii="Wingdings 3" w:hAnsi="Wingdings 3" w:hint="default"/>
      </w:rPr>
    </w:lvl>
  </w:abstractNum>
  <w:abstractNum w:abstractNumId="1">
    <w:nsid w:val="44373AFC"/>
    <w:multiLevelType w:val="hybridMultilevel"/>
    <w:tmpl w:val="0DA25592"/>
    <w:lvl w:ilvl="0" w:tplc="55783BC2">
      <w:start w:val="1"/>
      <w:numFmt w:val="bullet"/>
      <w:lvlText w:val="•"/>
      <w:lvlJc w:val="left"/>
      <w:pPr>
        <w:tabs>
          <w:tab w:val="num" w:pos="720"/>
        </w:tabs>
        <w:ind w:left="720" w:hanging="360"/>
      </w:pPr>
      <w:rPr>
        <w:rFonts w:ascii="Arial" w:hAnsi="Arial" w:hint="default"/>
      </w:rPr>
    </w:lvl>
    <w:lvl w:ilvl="1" w:tplc="1390DE74" w:tentative="1">
      <w:start w:val="1"/>
      <w:numFmt w:val="bullet"/>
      <w:lvlText w:val="•"/>
      <w:lvlJc w:val="left"/>
      <w:pPr>
        <w:tabs>
          <w:tab w:val="num" w:pos="1440"/>
        </w:tabs>
        <w:ind w:left="1440" w:hanging="360"/>
      </w:pPr>
      <w:rPr>
        <w:rFonts w:ascii="Arial" w:hAnsi="Arial" w:hint="default"/>
      </w:rPr>
    </w:lvl>
    <w:lvl w:ilvl="2" w:tplc="C304EAAC" w:tentative="1">
      <w:start w:val="1"/>
      <w:numFmt w:val="bullet"/>
      <w:lvlText w:val="•"/>
      <w:lvlJc w:val="left"/>
      <w:pPr>
        <w:tabs>
          <w:tab w:val="num" w:pos="2160"/>
        </w:tabs>
        <w:ind w:left="2160" w:hanging="360"/>
      </w:pPr>
      <w:rPr>
        <w:rFonts w:ascii="Arial" w:hAnsi="Arial" w:hint="default"/>
      </w:rPr>
    </w:lvl>
    <w:lvl w:ilvl="3" w:tplc="74C07FDC" w:tentative="1">
      <w:start w:val="1"/>
      <w:numFmt w:val="bullet"/>
      <w:lvlText w:val="•"/>
      <w:lvlJc w:val="left"/>
      <w:pPr>
        <w:tabs>
          <w:tab w:val="num" w:pos="2880"/>
        </w:tabs>
        <w:ind w:left="2880" w:hanging="360"/>
      </w:pPr>
      <w:rPr>
        <w:rFonts w:ascii="Arial" w:hAnsi="Arial" w:hint="default"/>
      </w:rPr>
    </w:lvl>
    <w:lvl w:ilvl="4" w:tplc="82CE8770" w:tentative="1">
      <w:start w:val="1"/>
      <w:numFmt w:val="bullet"/>
      <w:lvlText w:val="•"/>
      <w:lvlJc w:val="left"/>
      <w:pPr>
        <w:tabs>
          <w:tab w:val="num" w:pos="3600"/>
        </w:tabs>
        <w:ind w:left="3600" w:hanging="360"/>
      </w:pPr>
      <w:rPr>
        <w:rFonts w:ascii="Arial" w:hAnsi="Arial" w:hint="default"/>
      </w:rPr>
    </w:lvl>
    <w:lvl w:ilvl="5" w:tplc="50BA41FA" w:tentative="1">
      <w:start w:val="1"/>
      <w:numFmt w:val="bullet"/>
      <w:lvlText w:val="•"/>
      <w:lvlJc w:val="left"/>
      <w:pPr>
        <w:tabs>
          <w:tab w:val="num" w:pos="4320"/>
        </w:tabs>
        <w:ind w:left="4320" w:hanging="360"/>
      </w:pPr>
      <w:rPr>
        <w:rFonts w:ascii="Arial" w:hAnsi="Arial" w:hint="default"/>
      </w:rPr>
    </w:lvl>
    <w:lvl w:ilvl="6" w:tplc="61FA4CEE" w:tentative="1">
      <w:start w:val="1"/>
      <w:numFmt w:val="bullet"/>
      <w:lvlText w:val="•"/>
      <w:lvlJc w:val="left"/>
      <w:pPr>
        <w:tabs>
          <w:tab w:val="num" w:pos="5040"/>
        </w:tabs>
        <w:ind w:left="5040" w:hanging="360"/>
      </w:pPr>
      <w:rPr>
        <w:rFonts w:ascii="Arial" w:hAnsi="Arial" w:hint="default"/>
      </w:rPr>
    </w:lvl>
    <w:lvl w:ilvl="7" w:tplc="D664546C" w:tentative="1">
      <w:start w:val="1"/>
      <w:numFmt w:val="bullet"/>
      <w:lvlText w:val="•"/>
      <w:lvlJc w:val="left"/>
      <w:pPr>
        <w:tabs>
          <w:tab w:val="num" w:pos="5760"/>
        </w:tabs>
        <w:ind w:left="5760" w:hanging="360"/>
      </w:pPr>
      <w:rPr>
        <w:rFonts w:ascii="Arial" w:hAnsi="Arial" w:hint="default"/>
      </w:rPr>
    </w:lvl>
    <w:lvl w:ilvl="8" w:tplc="227070EA" w:tentative="1">
      <w:start w:val="1"/>
      <w:numFmt w:val="bullet"/>
      <w:lvlText w:val="•"/>
      <w:lvlJc w:val="left"/>
      <w:pPr>
        <w:tabs>
          <w:tab w:val="num" w:pos="6480"/>
        </w:tabs>
        <w:ind w:left="6480" w:hanging="360"/>
      </w:pPr>
      <w:rPr>
        <w:rFonts w:ascii="Arial" w:hAnsi="Arial" w:hint="default"/>
      </w:rPr>
    </w:lvl>
  </w:abstractNum>
  <w:abstractNum w:abstractNumId="2">
    <w:nsid w:val="62743A9C"/>
    <w:multiLevelType w:val="hybridMultilevel"/>
    <w:tmpl w:val="640A3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0B2C57"/>
    <w:multiLevelType w:val="hybridMultilevel"/>
    <w:tmpl w:val="8D78D3E8"/>
    <w:lvl w:ilvl="0" w:tplc="0409000F">
      <w:start w:val="1"/>
      <w:numFmt w:val="decimal"/>
      <w:lvlText w:val="%1."/>
      <w:lvlJc w:val="left"/>
      <w:pPr>
        <w:tabs>
          <w:tab w:val="num" w:pos="720"/>
        </w:tabs>
        <w:ind w:left="720" w:hanging="360"/>
      </w:pPr>
      <w:rPr>
        <w:rFonts w:hint="default"/>
      </w:rPr>
    </w:lvl>
    <w:lvl w:ilvl="1" w:tplc="1390DE74" w:tentative="1">
      <w:start w:val="1"/>
      <w:numFmt w:val="bullet"/>
      <w:lvlText w:val="•"/>
      <w:lvlJc w:val="left"/>
      <w:pPr>
        <w:tabs>
          <w:tab w:val="num" w:pos="1440"/>
        </w:tabs>
        <w:ind w:left="1440" w:hanging="360"/>
      </w:pPr>
      <w:rPr>
        <w:rFonts w:ascii="Arial" w:hAnsi="Arial" w:hint="default"/>
      </w:rPr>
    </w:lvl>
    <w:lvl w:ilvl="2" w:tplc="C304EAAC" w:tentative="1">
      <w:start w:val="1"/>
      <w:numFmt w:val="bullet"/>
      <w:lvlText w:val="•"/>
      <w:lvlJc w:val="left"/>
      <w:pPr>
        <w:tabs>
          <w:tab w:val="num" w:pos="2160"/>
        </w:tabs>
        <w:ind w:left="2160" w:hanging="360"/>
      </w:pPr>
      <w:rPr>
        <w:rFonts w:ascii="Arial" w:hAnsi="Arial" w:hint="default"/>
      </w:rPr>
    </w:lvl>
    <w:lvl w:ilvl="3" w:tplc="74C07FDC" w:tentative="1">
      <w:start w:val="1"/>
      <w:numFmt w:val="bullet"/>
      <w:lvlText w:val="•"/>
      <w:lvlJc w:val="left"/>
      <w:pPr>
        <w:tabs>
          <w:tab w:val="num" w:pos="2880"/>
        </w:tabs>
        <w:ind w:left="2880" w:hanging="360"/>
      </w:pPr>
      <w:rPr>
        <w:rFonts w:ascii="Arial" w:hAnsi="Arial" w:hint="default"/>
      </w:rPr>
    </w:lvl>
    <w:lvl w:ilvl="4" w:tplc="82CE8770" w:tentative="1">
      <w:start w:val="1"/>
      <w:numFmt w:val="bullet"/>
      <w:lvlText w:val="•"/>
      <w:lvlJc w:val="left"/>
      <w:pPr>
        <w:tabs>
          <w:tab w:val="num" w:pos="3600"/>
        </w:tabs>
        <w:ind w:left="3600" w:hanging="360"/>
      </w:pPr>
      <w:rPr>
        <w:rFonts w:ascii="Arial" w:hAnsi="Arial" w:hint="default"/>
      </w:rPr>
    </w:lvl>
    <w:lvl w:ilvl="5" w:tplc="50BA41FA" w:tentative="1">
      <w:start w:val="1"/>
      <w:numFmt w:val="bullet"/>
      <w:lvlText w:val="•"/>
      <w:lvlJc w:val="left"/>
      <w:pPr>
        <w:tabs>
          <w:tab w:val="num" w:pos="4320"/>
        </w:tabs>
        <w:ind w:left="4320" w:hanging="360"/>
      </w:pPr>
      <w:rPr>
        <w:rFonts w:ascii="Arial" w:hAnsi="Arial" w:hint="default"/>
      </w:rPr>
    </w:lvl>
    <w:lvl w:ilvl="6" w:tplc="61FA4CEE" w:tentative="1">
      <w:start w:val="1"/>
      <w:numFmt w:val="bullet"/>
      <w:lvlText w:val="•"/>
      <w:lvlJc w:val="left"/>
      <w:pPr>
        <w:tabs>
          <w:tab w:val="num" w:pos="5040"/>
        </w:tabs>
        <w:ind w:left="5040" w:hanging="360"/>
      </w:pPr>
      <w:rPr>
        <w:rFonts w:ascii="Arial" w:hAnsi="Arial" w:hint="default"/>
      </w:rPr>
    </w:lvl>
    <w:lvl w:ilvl="7" w:tplc="D664546C" w:tentative="1">
      <w:start w:val="1"/>
      <w:numFmt w:val="bullet"/>
      <w:lvlText w:val="•"/>
      <w:lvlJc w:val="left"/>
      <w:pPr>
        <w:tabs>
          <w:tab w:val="num" w:pos="5760"/>
        </w:tabs>
        <w:ind w:left="5760" w:hanging="360"/>
      </w:pPr>
      <w:rPr>
        <w:rFonts w:ascii="Arial" w:hAnsi="Arial" w:hint="default"/>
      </w:rPr>
    </w:lvl>
    <w:lvl w:ilvl="8" w:tplc="227070E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A61A7"/>
    <w:rsid w:val="00176F7B"/>
    <w:rsid w:val="0024732D"/>
    <w:rsid w:val="00295EFF"/>
    <w:rsid w:val="002A61A7"/>
    <w:rsid w:val="002E65FC"/>
    <w:rsid w:val="003462EA"/>
    <w:rsid w:val="00391518"/>
    <w:rsid w:val="003A0F36"/>
    <w:rsid w:val="00452F1C"/>
    <w:rsid w:val="005A628A"/>
    <w:rsid w:val="005F243E"/>
    <w:rsid w:val="006C64E7"/>
    <w:rsid w:val="007005BD"/>
    <w:rsid w:val="00763CA1"/>
    <w:rsid w:val="0078531E"/>
    <w:rsid w:val="007D53DC"/>
    <w:rsid w:val="007E0234"/>
    <w:rsid w:val="008A5C98"/>
    <w:rsid w:val="009459CC"/>
    <w:rsid w:val="00997A4F"/>
    <w:rsid w:val="009F170D"/>
    <w:rsid w:val="00A47AA7"/>
    <w:rsid w:val="00AA5884"/>
    <w:rsid w:val="00AD5951"/>
    <w:rsid w:val="00C81E08"/>
    <w:rsid w:val="00CA6747"/>
    <w:rsid w:val="00DF0D0F"/>
    <w:rsid w:val="00E35C31"/>
    <w:rsid w:val="00E35F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A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1A7"/>
  </w:style>
  <w:style w:type="paragraph" w:styleId="Footer">
    <w:name w:val="footer"/>
    <w:basedOn w:val="Normal"/>
    <w:link w:val="FooterChar"/>
    <w:uiPriority w:val="99"/>
    <w:semiHidden/>
    <w:unhideWhenUsed/>
    <w:rsid w:val="002A61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61A7"/>
  </w:style>
  <w:style w:type="paragraph" w:styleId="BalloonText">
    <w:name w:val="Balloon Text"/>
    <w:basedOn w:val="Normal"/>
    <w:link w:val="BalloonTextChar"/>
    <w:uiPriority w:val="99"/>
    <w:semiHidden/>
    <w:unhideWhenUsed/>
    <w:rsid w:val="002A6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1A7"/>
    <w:rPr>
      <w:rFonts w:ascii="Tahoma" w:hAnsi="Tahoma" w:cs="Tahoma"/>
      <w:sz w:val="16"/>
      <w:szCs w:val="16"/>
    </w:rPr>
  </w:style>
  <w:style w:type="table" w:styleId="TableGrid">
    <w:name w:val="Table Grid"/>
    <w:basedOn w:val="TableNormal"/>
    <w:uiPriority w:val="59"/>
    <w:rsid w:val="00C81E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E65FC"/>
    <w:pPr>
      <w:ind w:left="720"/>
      <w:contextualSpacing/>
    </w:pPr>
  </w:style>
</w:styles>
</file>

<file path=word/webSettings.xml><?xml version="1.0" encoding="utf-8"?>
<w:webSettings xmlns:r="http://schemas.openxmlformats.org/officeDocument/2006/relationships" xmlns:w="http://schemas.openxmlformats.org/wordprocessingml/2006/main">
  <w:divs>
    <w:div w:id="677200530">
      <w:bodyDiv w:val="1"/>
      <w:marLeft w:val="0"/>
      <w:marRight w:val="0"/>
      <w:marTop w:val="0"/>
      <w:marBottom w:val="0"/>
      <w:divBdr>
        <w:top w:val="none" w:sz="0" w:space="0" w:color="auto"/>
        <w:left w:val="none" w:sz="0" w:space="0" w:color="auto"/>
        <w:bottom w:val="none" w:sz="0" w:space="0" w:color="auto"/>
        <w:right w:val="none" w:sz="0" w:space="0" w:color="auto"/>
      </w:divBdr>
      <w:divsChild>
        <w:div w:id="1151412041">
          <w:marLeft w:val="576"/>
          <w:marRight w:val="0"/>
          <w:marTop w:val="80"/>
          <w:marBottom w:val="0"/>
          <w:divBdr>
            <w:top w:val="none" w:sz="0" w:space="0" w:color="auto"/>
            <w:left w:val="none" w:sz="0" w:space="0" w:color="auto"/>
            <w:bottom w:val="none" w:sz="0" w:space="0" w:color="auto"/>
            <w:right w:val="none" w:sz="0" w:space="0" w:color="auto"/>
          </w:divBdr>
        </w:div>
        <w:div w:id="796485657">
          <w:marLeft w:val="576"/>
          <w:marRight w:val="0"/>
          <w:marTop w:val="80"/>
          <w:marBottom w:val="0"/>
          <w:divBdr>
            <w:top w:val="none" w:sz="0" w:space="0" w:color="auto"/>
            <w:left w:val="none" w:sz="0" w:space="0" w:color="auto"/>
            <w:bottom w:val="none" w:sz="0" w:space="0" w:color="auto"/>
            <w:right w:val="none" w:sz="0" w:space="0" w:color="auto"/>
          </w:divBdr>
        </w:div>
      </w:divsChild>
    </w:div>
    <w:div w:id="1017539585">
      <w:bodyDiv w:val="1"/>
      <w:marLeft w:val="0"/>
      <w:marRight w:val="0"/>
      <w:marTop w:val="0"/>
      <w:marBottom w:val="0"/>
      <w:divBdr>
        <w:top w:val="none" w:sz="0" w:space="0" w:color="auto"/>
        <w:left w:val="none" w:sz="0" w:space="0" w:color="auto"/>
        <w:bottom w:val="none" w:sz="0" w:space="0" w:color="auto"/>
        <w:right w:val="none" w:sz="0" w:space="0" w:color="auto"/>
      </w:divBdr>
    </w:div>
    <w:div w:id="1157653543">
      <w:bodyDiv w:val="1"/>
      <w:marLeft w:val="0"/>
      <w:marRight w:val="0"/>
      <w:marTop w:val="0"/>
      <w:marBottom w:val="0"/>
      <w:divBdr>
        <w:top w:val="none" w:sz="0" w:space="0" w:color="auto"/>
        <w:left w:val="none" w:sz="0" w:space="0" w:color="auto"/>
        <w:bottom w:val="none" w:sz="0" w:space="0" w:color="auto"/>
        <w:right w:val="none" w:sz="0" w:space="0" w:color="auto"/>
      </w:divBdr>
    </w:div>
    <w:div w:id="1499617479">
      <w:bodyDiv w:val="1"/>
      <w:marLeft w:val="0"/>
      <w:marRight w:val="0"/>
      <w:marTop w:val="0"/>
      <w:marBottom w:val="0"/>
      <w:divBdr>
        <w:top w:val="none" w:sz="0" w:space="0" w:color="auto"/>
        <w:left w:val="none" w:sz="0" w:space="0" w:color="auto"/>
        <w:bottom w:val="none" w:sz="0" w:space="0" w:color="auto"/>
        <w:right w:val="none" w:sz="0" w:space="0" w:color="auto"/>
      </w:divBdr>
    </w:div>
    <w:div w:id="1757283118">
      <w:bodyDiv w:val="1"/>
      <w:marLeft w:val="0"/>
      <w:marRight w:val="0"/>
      <w:marTop w:val="0"/>
      <w:marBottom w:val="0"/>
      <w:divBdr>
        <w:top w:val="none" w:sz="0" w:space="0" w:color="auto"/>
        <w:left w:val="none" w:sz="0" w:space="0" w:color="auto"/>
        <w:bottom w:val="none" w:sz="0" w:space="0" w:color="auto"/>
        <w:right w:val="none" w:sz="0" w:space="0" w:color="auto"/>
      </w:divBdr>
    </w:div>
    <w:div w:id="186339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E5D63A685F4062837E894747E78A99"/>
        <w:category>
          <w:name w:val="General"/>
          <w:gallery w:val="placeholder"/>
        </w:category>
        <w:types>
          <w:type w:val="bbPlcHdr"/>
        </w:types>
        <w:behaviors>
          <w:behavior w:val="content"/>
        </w:behaviors>
        <w:guid w:val="{1EDC73E7-379B-421B-82B7-D896BE85BADC}"/>
      </w:docPartPr>
      <w:docPartBody>
        <w:p w:rsidR="006F39C4" w:rsidRDefault="00FA4A60" w:rsidP="00FA4A60">
          <w:pPr>
            <w:pStyle w:val="BAE5D63A685F4062837E894747E78A99"/>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A4A60"/>
    <w:rsid w:val="00233F27"/>
    <w:rsid w:val="005011B5"/>
    <w:rsid w:val="006F39C4"/>
    <w:rsid w:val="009E5BFF"/>
    <w:rsid w:val="00A163C1"/>
    <w:rsid w:val="00FA4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9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E5D63A685F4062837E894747E78A99">
    <w:name w:val="BAE5D63A685F4062837E894747E78A99"/>
    <w:rsid w:val="00FA4A6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2025-03-24T11:01:00Z</dcterms:created>
  <dcterms:modified xsi:type="dcterms:W3CDTF">2025-05-10T08:25:00Z</dcterms:modified>
</cp:coreProperties>
</file>