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1D17" w14:textId="689623C4" w:rsidR="00A8345F" w:rsidRPr="00A8345F" w:rsidRDefault="00A8345F" w:rsidP="00A8345F">
      <w:pPr>
        <w:pStyle w:val="NormalWeb"/>
        <w:shd w:val="clear" w:color="auto" w:fill="FFFFFF"/>
        <w:spacing w:before="0" w:beforeAutospacing="0" w:line="276" w:lineRule="auto"/>
        <w:jc w:val="center"/>
        <w:rPr>
          <w:b/>
          <w:bCs/>
          <w:color w:val="FF0000"/>
          <w:sz w:val="28"/>
          <w:szCs w:val="28"/>
        </w:rPr>
      </w:pPr>
      <w:r w:rsidRPr="00A8345F">
        <w:rPr>
          <w:b/>
          <w:bCs/>
          <w:color w:val="FF0000"/>
          <w:sz w:val="28"/>
          <w:szCs w:val="28"/>
        </w:rPr>
        <w:t>Traction Straight leg Raise</w:t>
      </w:r>
    </w:p>
    <w:p w14:paraId="6FF59B97" w14:textId="3CE7853F" w:rsidR="00AA59F6" w:rsidRPr="00A8345F" w:rsidRDefault="00A8345F" w:rsidP="00A8345F">
      <w:pPr>
        <w:pStyle w:val="NormalWeb"/>
        <w:shd w:val="clear" w:color="auto" w:fill="FFFFFF"/>
        <w:spacing w:before="0" w:beforeAutospacing="0" w:line="276" w:lineRule="auto"/>
        <w:rPr>
          <w:b/>
          <w:bCs/>
          <w:color w:val="FF0000"/>
        </w:rPr>
      </w:pPr>
      <w:r w:rsidRPr="00A8345F">
        <w:rPr>
          <w:b/>
          <w:bCs/>
          <w:color w:val="FF0000"/>
        </w:rPr>
        <w:t xml:space="preserve"> </w:t>
      </w:r>
      <w:r w:rsidR="00AA59F6" w:rsidRPr="00A8345F">
        <w:rPr>
          <w:b/>
          <w:bCs/>
          <w:color w:val="FF0000"/>
        </w:rPr>
        <w:t>Indications-</w:t>
      </w:r>
    </w:p>
    <w:p w14:paraId="1D3B4E84" w14:textId="18EF9E80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Radiating pain due to lumbar spine involvement.</w:t>
      </w:r>
    </w:p>
    <w:p w14:paraId="3A4EACB9" w14:textId="3BA05B75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Tight hamstrings.</w:t>
      </w:r>
    </w:p>
    <w:p w14:paraId="7745096C" w14:textId="77777777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Decreased SLR due to hip joint involvement.</w:t>
      </w:r>
    </w:p>
    <w:p w14:paraId="4D6ABCB6" w14:textId="72BF63BC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Patient position-</w:t>
      </w:r>
      <w:r w:rsidR="00A8345F">
        <w:t xml:space="preserve"> </w:t>
      </w:r>
      <w:r w:rsidRPr="00A8345F">
        <w:t>Supine lying on a low plinth or on the floor.</w:t>
      </w:r>
    </w:p>
    <w:p w14:paraId="3C34C84A" w14:textId="773D9AA9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Therapists Position-</w:t>
      </w:r>
      <w:r w:rsidR="00A8345F">
        <w:t xml:space="preserve"> </w:t>
      </w:r>
      <w:r w:rsidRPr="00A8345F">
        <w:t>Standing beside the patient on affected side with knees bent.</w:t>
      </w:r>
    </w:p>
    <w:p w14:paraId="74B0AD18" w14:textId="253035D6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Hand Placement-</w:t>
      </w:r>
      <w:r w:rsidR="00A8345F">
        <w:t xml:space="preserve"> </w:t>
      </w:r>
      <w:r w:rsidRPr="00A8345F">
        <w:t>one hand of the therapist holding distal leg (just proximal to both the</w:t>
      </w:r>
    </w:p>
    <w:p w14:paraId="0532FF59" w14:textId="1C1906CE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malleoli) and reinforced this grip with elbow of the other hand.</w:t>
      </w:r>
    </w:p>
    <w:p w14:paraId="4EB16272" w14:textId="0726CC4E" w:rsidR="00AA59F6" w:rsidRPr="00A8345F" w:rsidRDefault="00A8345F" w:rsidP="00A8345F">
      <w:pPr>
        <w:pStyle w:val="NormalWeb"/>
        <w:shd w:val="clear" w:color="auto" w:fill="FFFFFF"/>
        <w:spacing w:before="0" w:beforeAutospacing="0" w:line="276" w:lineRule="auto"/>
        <w:rPr>
          <w:color w:val="FF0000"/>
        </w:rPr>
      </w:pPr>
      <w:r w:rsidRPr="00A8345F">
        <w:rPr>
          <w:color w:val="FF0000"/>
        </w:rPr>
        <w:t>Mobilisation</w:t>
      </w:r>
    </w:p>
    <w:p w14:paraId="061A9685" w14:textId="77777777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Therapist grasps the patient’s lower leg (proximal to the medial malleolus ) and raises off</w:t>
      </w:r>
    </w:p>
    <w:p w14:paraId="5A9B049E" w14:textId="02DCAAD5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the bed to the position just short of painful range.</w:t>
      </w:r>
      <w:r w:rsidR="00A8345F">
        <w:t xml:space="preserve"> </w:t>
      </w:r>
      <w:r w:rsidRPr="00A8345F">
        <w:t>Elbow of the other hand is locked over the distal leg proximal to the hand grasping the</w:t>
      </w:r>
      <w:r w:rsidR="00A8345F">
        <w:t xml:space="preserve"> </w:t>
      </w:r>
      <w:r w:rsidRPr="00A8345F">
        <w:t>medial malleolus.</w:t>
      </w:r>
    </w:p>
    <w:p w14:paraId="05155191" w14:textId="3A1997AD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Therapist flexes the knees and holds the leg close to his chest.</w:t>
      </w:r>
      <w:r w:rsidR="00A8345F">
        <w:t xml:space="preserve"> </w:t>
      </w:r>
      <w:r w:rsidRPr="00A8345F">
        <w:t>Therapist applies longitudinal traction along the long axis of the leg.</w:t>
      </w:r>
    </w:p>
    <w:p w14:paraId="1DE6D396" w14:textId="77777777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While maintaining this traction, therapist simultaneously extends his knees to provide</w:t>
      </w:r>
    </w:p>
    <w:p w14:paraId="0333A28B" w14:textId="2D01D372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flexion( SLR) on the affected leg.</w:t>
      </w:r>
    </w:p>
    <w:p w14:paraId="0CF6A7B3" w14:textId="622127D4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Traction is sustained and leg is raised as far as possible, provided there is no pain.</w:t>
      </w:r>
      <w:r w:rsidR="00A8345F">
        <w:t xml:space="preserve"> </w:t>
      </w:r>
      <w:r w:rsidRPr="00A8345F">
        <w:t>External rotation and/or abduction at the hip can be added is patient complains of pain.</w:t>
      </w:r>
    </w:p>
    <w:p w14:paraId="2ECAE9A5" w14:textId="46971D9D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Hold it in new available end range for 10-20 seconds.</w:t>
      </w:r>
      <w:r w:rsidR="00A8345F">
        <w:t xml:space="preserve"> </w:t>
      </w:r>
      <w:r w:rsidRPr="00A8345F">
        <w:t>Do not relieve traction till the leg returns to the starting position.</w:t>
      </w:r>
      <w:r w:rsidR="00A8345F">
        <w:t xml:space="preserve"> </w:t>
      </w:r>
      <w:r w:rsidRPr="00A8345F">
        <w:t>Repeat the same maneuver three times (only if it is pain-free and therapist is able to</w:t>
      </w:r>
      <w:r w:rsidR="00A8345F">
        <w:t xml:space="preserve"> </w:t>
      </w:r>
      <w:r w:rsidRPr="00A8345F">
        <w:t>increase the range of motion)</w:t>
      </w:r>
    </w:p>
    <w:p w14:paraId="6EBF7967" w14:textId="77777777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To check the efficacy of this technique measure the SLR and compare it with the previous</w:t>
      </w:r>
    </w:p>
    <w:p w14:paraId="3B4EC33A" w14:textId="77777777" w:rsid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measurements.</w:t>
      </w:r>
    </w:p>
    <w:p w14:paraId="56A0BA72" w14:textId="77777777" w:rsidR="00A8345F" w:rsidRDefault="00A8345F" w:rsidP="00A8345F">
      <w:pPr>
        <w:pStyle w:val="NormalWeb"/>
        <w:shd w:val="clear" w:color="auto" w:fill="FFFFFF"/>
        <w:spacing w:before="0" w:beforeAutospacing="0" w:line="276" w:lineRule="auto"/>
        <w:rPr>
          <w:color w:val="FF0000"/>
        </w:rPr>
      </w:pPr>
    </w:p>
    <w:p w14:paraId="5D6404B6" w14:textId="77777777" w:rsidR="00A8345F" w:rsidRDefault="00A8345F" w:rsidP="00A8345F">
      <w:pPr>
        <w:pStyle w:val="NormalWeb"/>
        <w:shd w:val="clear" w:color="auto" w:fill="FFFFFF"/>
        <w:spacing w:before="0" w:beforeAutospacing="0" w:line="276" w:lineRule="auto"/>
        <w:rPr>
          <w:color w:val="FF0000"/>
        </w:rPr>
      </w:pPr>
    </w:p>
    <w:p w14:paraId="01CCEE2F" w14:textId="6F1D982E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  <w:rPr>
          <w:color w:val="FF0000"/>
        </w:rPr>
      </w:pPr>
      <w:r w:rsidRPr="00A8345F">
        <w:rPr>
          <w:color w:val="FF0000"/>
        </w:rPr>
        <w:lastRenderedPageBreak/>
        <w:t>Precautions to be taken-</w:t>
      </w:r>
    </w:p>
    <w:p w14:paraId="2DDA427D" w14:textId="77777777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</w:p>
    <w:p w14:paraId="7A0B9D19" w14:textId="547BA036" w:rsidR="00AA59F6" w:rsidRPr="00A8345F" w:rsidRDefault="00AA59F6" w:rsidP="00A8345F">
      <w:pPr>
        <w:pStyle w:val="NormalWeb"/>
        <w:shd w:val="clear" w:color="auto" w:fill="FFFFFF"/>
        <w:spacing w:before="0" w:beforeAutospacing="0" w:line="276" w:lineRule="auto"/>
      </w:pPr>
      <w:r w:rsidRPr="00A8345F">
        <w:t>Hand holding the malleolus should be properly locked with the elbow of</w:t>
      </w:r>
      <w:r w:rsidR="00A8345F">
        <w:t xml:space="preserve"> </w:t>
      </w:r>
      <w:r w:rsidRPr="00A8345F">
        <w:t>the other hand.</w:t>
      </w:r>
      <w:r w:rsidR="00A8345F">
        <w:t xml:space="preserve"> </w:t>
      </w:r>
      <w:r w:rsidRPr="00A8345F">
        <w:t>Height of the plinth should neither be very low not too high.</w:t>
      </w:r>
      <w:r w:rsidR="00A8345F">
        <w:t xml:space="preserve"> </w:t>
      </w:r>
      <w:r w:rsidRPr="00A8345F">
        <w:t>Do not release the traction till the leg returns to the starting position.</w:t>
      </w:r>
    </w:p>
    <w:p w14:paraId="18147D27" w14:textId="77777777" w:rsidR="00CF7BC0" w:rsidRPr="00A8345F" w:rsidRDefault="00CF7BC0" w:rsidP="00A83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F7BC0" w:rsidRPr="00A8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ED"/>
    <w:rsid w:val="001100ED"/>
    <w:rsid w:val="00A8345F"/>
    <w:rsid w:val="00AA59F6"/>
    <w:rsid w:val="00C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DA66"/>
  <w15:chartTrackingRefBased/>
  <w15:docId w15:val="{34C72B90-6FF7-461F-BCAA-C73A406C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2025-09-03T05:14:00Z</dcterms:created>
  <dcterms:modified xsi:type="dcterms:W3CDTF">2025-09-03T05:17:00Z</dcterms:modified>
</cp:coreProperties>
</file>