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7D" w:rsidRPr="00B6687D" w:rsidRDefault="00B6687D" w:rsidP="00B668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668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Study Material: </w:t>
      </w:r>
      <w:proofErr w:type="spellStart"/>
      <w:r w:rsidRPr="00B668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Pathophysiology</w:t>
      </w:r>
      <w:proofErr w:type="spellEnd"/>
      <w:r w:rsidRPr="00B668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and Classification of Cardiac Arrhythmia</w:t>
      </w:r>
    </w:p>
    <w:p w:rsidR="00B6687D" w:rsidRPr="00B6687D" w:rsidRDefault="008105B3" w:rsidP="00B6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5B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6687D" w:rsidRPr="00B6687D" w:rsidRDefault="00B6687D" w:rsidP="00B668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6687D">
        <w:rPr>
          <w:rFonts w:ascii="Times New Roman" w:eastAsia="Times New Roman" w:hAnsi="Times New Roman" w:cs="Times New Roman"/>
          <w:b/>
          <w:bCs/>
          <w:sz w:val="36"/>
          <w:szCs w:val="36"/>
        </w:rPr>
        <w:t>Learning Outcomes</w:t>
      </w:r>
    </w:p>
    <w:p w:rsidR="00B6687D" w:rsidRPr="00B6687D" w:rsidRDefault="00B6687D" w:rsidP="00B6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After studying this topic, you should be able to:</w:t>
      </w:r>
    </w:p>
    <w:p w:rsidR="00B6687D" w:rsidRPr="00B6687D" w:rsidRDefault="00B6687D" w:rsidP="00B66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Explain the normal electrophysiology of the heart.</w:t>
      </w:r>
    </w:p>
    <w:p w:rsidR="00B6687D" w:rsidRPr="00B6687D" w:rsidRDefault="00B6687D" w:rsidP="00B66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Describe the ionic basis of action potentials.</w:t>
      </w:r>
    </w:p>
    <w:p w:rsidR="00B6687D" w:rsidRPr="00B6687D" w:rsidRDefault="00B6687D" w:rsidP="00B66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Understand how electrical impulses are generated and conducted.</w:t>
      </w:r>
    </w:p>
    <w:p w:rsidR="00B6687D" w:rsidRPr="00B6687D" w:rsidRDefault="00B6687D" w:rsidP="00B66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Identify the mechanisms and causes of arrhythmias.</w:t>
      </w:r>
    </w:p>
    <w:p w:rsidR="00B6687D" w:rsidRPr="00B6687D" w:rsidRDefault="00B6687D" w:rsidP="00B66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Understand the effect of abnormal conduction and refractory periods.</w:t>
      </w:r>
    </w:p>
    <w:p w:rsidR="00B6687D" w:rsidRPr="00B6687D" w:rsidRDefault="00B6687D" w:rsidP="00B66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Classify arrhythmias based on heart rate and site of origin.</w:t>
      </w:r>
    </w:p>
    <w:p w:rsidR="00B6687D" w:rsidRPr="00B6687D" w:rsidRDefault="00B6687D" w:rsidP="00B66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Know the drug classification used in treatment.</w:t>
      </w:r>
    </w:p>
    <w:p w:rsidR="00B6687D" w:rsidRPr="00B6687D" w:rsidRDefault="008105B3" w:rsidP="00B6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5B3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B6687D" w:rsidRPr="00B6687D" w:rsidRDefault="00B6687D" w:rsidP="00B668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6687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Normal Physiology of Cardiac Rhythm</w:t>
      </w:r>
    </w:p>
    <w:p w:rsidR="00B6687D" w:rsidRPr="00B6687D" w:rsidRDefault="00B6687D" w:rsidP="00B668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668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🔹 Electrical Excitability of </w:t>
      </w:r>
      <w:proofErr w:type="spellStart"/>
      <w:r w:rsidRPr="00B6687D">
        <w:rPr>
          <w:rFonts w:ascii="Times New Roman" w:eastAsia="Times New Roman" w:hAnsi="Times New Roman" w:cs="Times New Roman"/>
          <w:b/>
          <w:bCs/>
          <w:sz w:val="27"/>
          <w:szCs w:val="27"/>
        </w:rPr>
        <w:t>Myocytes</w:t>
      </w:r>
      <w:proofErr w:type="spellEnd"/>
    </w:p>
    <w:p w:rsidR="00B6687D" w:rsidRPr="00B6687D" w:rsidRDefault="00B6687D" w:rsidP="00B668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 xml:space="preserve">Cardiac </w:t>
      </w:r>
      <w:proofErr w:type="spellStart"/>
      <w:r w:rsidRPr="00B6687D">
        <w:rPr>
          <w:rFonts w:ascii="Times New Roman" w:eastAsia="Times New Roman" w:hAnsi="Times New Roman" w:cs="Times New Roman"/>
          <w:sz w:val="24"/>
          <w:szCs w:val="24"/>
        </w:rPr>
        <w:t>myocytes</w:t>
      </w:r>
      <w:proofErr w:type="spellEnd"/>
      <w:r w:rsidRPr="00B6687D">
        <w:rPr>
          <w:rFonts w:ascii="Times New Roman" w:eastAsia="Times New Roman" w:hAnsi="Times New Roman" w:cs="Times New Roman"/>
          <w:sz w:val="24"/>
          <w:szCs w:val="24"/>
        </w:rPr>
        <w:t xml:space="preserve"> are capable of generating and conducting action potentials.</w:t>
      </w:r>
    </w:p>
    <w:p w:rsidR="00B6687D" w:rsidRPr="00B6687D" w:rsidRDefault="00B6687D" w:rsidP="00B668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Resting membrane potential:</w:t>
      </w:r>
    </w:p>
    <w:p w:rsidR="00B6687D" w:rsidRPr="00B6687D" w:rsidRDefault="00B6687D" w:rsidP="00B668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 xml:space="preserve">Ventricular </w:t>
      </w:r>
      <w:proofErr w:type="spellStart"/>
      <w:r w:rsidRPr="00B6687D">
        <w:rPr>
          <w:rFonts w:ascii="Times New Roman" w:eastAsia="Times New Roman" w:hAnsi="Times New Roman" w:cs="Times New Roman"/>
          <w:sz w:val="24"/>
          <w:szCs w:val="24"/>
        </w:rPr>
        <w:t>myocytes</w:t>
      </w:r>
      <w:proofErr w:type="spellEnd"/>
      <w:r w:rsidRPr="00B668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6687D">
        <w:rPr>
          <w:rFonts w:ascii="Times New Roman" w:eastAsia="Times New Roman" w:hAnsi="Times New Roman" w:cs="Times New Roman"/>
          <w:b/>
          <w:bCs/>
          <w:sz w:val="24"/>
          <w:szCs w:val="24"/>
        </w:rPr>
        <w:t>-90 mV</w:t>
      </w:r>
    </w:p>
    <w:p w:rsidR="00B6687D" w:rsidRPr="00B6687D" w:rsidRDefault="00B6687D" w:rsidP="00B668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 xml:space="preserve">SA Node: </w:t>
      </w:r>
      <w:r w:rsidRPr="00B6687D">
        <w:rPr>
          <w:rFonts w:ascii="Times New Roman" w:eastAsia="Times New Roman" w:hAnsi="Times New Roman" w:cs="Times New Roman"/>
          <w:b/>
          <w:bCs/>
          <w:sz w:val="24"/>
          <w:szCs w:val="24"/>
        </w:rPr>
        <w:t>-40 mV</w:t>
      </w:r>
    </w:p>
    <w:p w:rsidR="00B6687D" w:rsidRPr="00B6687D" w:rsidRDefault="00B6687D" w:rsidP="00B668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Na⁺/K⁺ </w:t>
      </w:r>
      <w:proofErr w:type="spellStart"/>
      <w:r w:rsidRPr="00B6687D">
        <w:rPr>
          <w:rFonts w:ascii="Times New Roman" w:eastAsia="Times New Roman" w:hAnsi="Times New Roman" w:cs="Times New Roman"/>
          <w:b/>
          <w:bCs/>
          <w:sz w:val="24"/>
          <w:szCs w:val="24"/>
        </w:rPr>
        <w:t>ATPase</w:t>
      </w:r>
      <w:proofErr w:type="spellEnd"/>
      <w:r w:rsidRPr="00B66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Pump</w:t>
      </w:r>
      <w:r w:rsidRPr="00B668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6687D" w:rsidRPr="00B6687D" w:rsidRDefault="00B6687D" w:rsidP="00B668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Keeps Na⁺ outside, K⁺ inside the cell in resting state.</w:t>
      </w:r>
    </w:p>
    <w:p w:rsidR="00B6687D" w:rsidRPr="00B6687D" w:rsidRDefault="00B6687D" w:rsidP="00B668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6687D">
        <w:rPr>
          <w:rFonts w:ascii="Times New Roman" w:eastAsia="Times New Roman" w:hAnsi="Times New Roman" w:cs="Times New Roman"/>
          <w:b/>
          <w:bCs/>
          <w:sz w:val="27"/>
          <w:szCs w:val="27"/>
        </w:rPr>
        <w:t>Depolarization and Impulse Propagation</w:t>
      </w:r>
    </w:p>
    <w:p w:rsidR="00B6687D" w:rsidRPr="00B6687D" w:rsidRDefault="00B6687D" w:rsidP="00B668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 xml:space="preserve">Action Potential starts with </w:t>
      </w:r>
      <w:r w:rsidRPr="00B6687D">
        <w:rPr>
          <w:rFonts w:ascii="Times New Roman" w:eastAsia="Times New Roman" w:hAnsi="Times New Roman" w:cs="Times New Roman"/>
          <w:b/>
          <w:bCs/>
          <w:sz w:val="24"/>
          <w:szCs w:val="24"/>
        </w:rPr>
        <w:t>Na⁺ influx</w:t>
      </w:r>
      <w:r w:rsidRPr="00B6687D">
        <w:rPr>
          <w:rFonts w:ascii="Times New Roman" w:eastAsia="Times New Roman" w:hAnsi="Times New Roman" w:cs="Times New Roman"/>
          <w:sz w:val="24"/>
          <w:szCs w:val="24"/>
        </w:rPr>
        <w:t xml:space="preserve"> (depolarization).</w:t>
      </w:r>
    </w:p>
    <w:p w:rsidR="00B6687D" w:rsidRPr="00B6687D" w:rsidRDefault="00B6687D" w:rsidP="00B668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Signal spreads across myocardium → causes synchronized contraction.</w:t>
      </w:r>
    </w:p>
    <w:p w:rsidR="00B6687D" w:rsidRPr="00B6687D" w:rsidRDefault="008105B3" w:rsidP="00B6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5B3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6687D" w:rsidRPr="00B6687D" w:rsidRDefault="00B6687D" w:rsidP="00B668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6687D">
        <w:rPr>
          <w:rFonts w:ascii="Times New Roman" w:eastAsia="Times New Roman" w:hAnsi="Times New Roman" w:cs="Times New Roman"/>
          <w:b/>
          <w:bCs/>
          <w:sz w:val="36"/>
          <w:szCs w:val="36"/>
        </w:rPr>
        <w:t>⚡ Electrophysiology: Ion Movements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2534"/>
        <w:gridCol w:w="2781"/>
      </w:tblGrid>
      <w:tr w:rsidR="00B6687D" w:rsidRPr="00B6687D" w:rsidTr="00B668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Concentration Gradient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Role</w:t>
            </w:r>
          </w:p>
        </w:tc>
      </w:tr>
      <w:tr w:rsidR="00B6687D" w:rsidRPr="00B6687D" w:rsidTr="00B66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Na⁺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Higher outside the cell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Influx causes depolarization</w:t>
            </w:r>
          </w:p>
        </w:tc>
      </w:tr>
      <w:tr w:rsidR="00B6687D" w:rsidRPr="00B6687D" w:rsidTr="00B66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K⁺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Higher inside the cell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Efflux causes </w:t>
            </w:r>
            <w:proofErr w:type="spellStart"/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repolarization</w:t>
            </w:r>
            <w:proofErr w:type="spellEnd"/>
          </w:p>
        </w:tc>
      </w:tr>
      <w:tr w:rsidR="00B6687D" w:rsidRPr="00B6687D" w:rsidTr="00B66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Ca²⁺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Higher outside the cell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Influx during plateau phase</w:t>
            </w:r>
          </w:p>
        </w:tc>
      </w:tr>
    </w:tbl>
    <w:p w:rsidR="00B6687D" w:rsidRPr="00B6687D" w:rsidRDefault="00B6687D" w:rsidP="00B668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The membrane potential is maintained by:</w:t>
      </w:r>
    </w:p>
    <w:p w:rsidR="00B6687D" w:rsidRPr="00B6687D" w:rsidRDefault="00B6687D" w:rsidP="00B6687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Ion selective channels</w:t>
      </w:r>
    </w:p>
    <w:p w:rsidR="00B6687D" w:rsidRPr="00B6687D" w:rsidRDefault="00B6687D" w:rsidP="00B6687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 xml:space="preserve">Active pumps (Na⁺/K⁺ </w:t>
      </w:r>
      <w:proofErr w:type="spellStart"/>
      <w:r w:rsidRPr="00B6687D">
        <w:rPr>
          <w:rFonts w:ascii="Times New Roman" w:eastAsia="Times New Roman" w:hAnsi="Times New Roman" w:cs="Times New Roman"/>
          <w:sz w:val="24"/>
          <w:szCs w:val="24"/>
        </w:rPr>
        <w:t>ATPase</w:t>
      </w:r>
      <w:proofErr w:type="spellEnd"/>
      <w:r w:rsidRPr="00B6687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687D" w:rsidRPr="00B6687D" w:rsidRDefault="00B6687D" w:rsidP="00B6687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Ion exchangers</w:t>
      </w:r>
    </w:p>
    <w:p w:rsidR="00B6687D" w:rsidRPr="00B6687D" w:rsidRDefault="008105B3" w:rsidP="00B6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5B3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B6687D" w:rsidRPr="00B6687D" w:rsidRDefault="00B6687D" w:rsidP="00B668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6687D">
        <w:rPr>
          <w:rFonts w:ascii="Times New Roman" w:eastAsia="Times New Roman" w:hAnsi="Times New Roman" w:cs="Times New Roman"/>
          <w:b/>
          <w:bCs/>
          <w:sz w:val="36"/>
          <w:szCs w:val="36"/>
        </w:rPr>
        <w:t>Cardiac Action Potential Phases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2028"/>
        <w:gridCol w:w="4711"/>
        <w:gridCol w:w="2036"/>
      </w:tblGrid>
      <w:tr w:rsidR="00B6687D" w:rsidRPr="00B6687D" w:rsidTr="00B668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Phase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Key Events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ECG Correlate</w:t>
            </w:r>
          </w:p>
        </w:tc>
      </w:tr>
      <w:tr w:rsidR="00B6687D" w:rsidRPr="00B6687D" w:rsidTr="00B66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Rapid Depolarization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Fast Na⁺ channels open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Start of QRS complex</w:t>
            </w:r>
          </w:p>
        </w:tc>
      </w:tr>
      <w:tr w:rsidR="00B6687D" w:rsidRPr="00B6687D" w:rsidTr="00B66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Initial </w:t>
            </w:r>
            <w:proofErr w:type="spellStart"/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Repolarization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Na⁺ channels close, transient outward K⁺ &amp; </w:t>
            </w:r>
            <w:proofErr w:type="spellStart"/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⁻ current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R/S wave</w:t>
            </w:r>
          </w:p>
        </w:tc>
      </w:tr>
      <w:tr w:rsidR="00B6687D" w:rsidRPr="00B6687D" w:rsidTr="00B66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Plateau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Influx of Ca²⁺ balances K⁺ efflux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ST segment</w:t>
            </w:r>
          </w:p>
        </w:tc>
      </w:tr>
      <w:tr w:rsidR="00B6687D" w:rsidRPr="00B6687D" w:rsidTr="00B66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Repolarization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K⁺ efflux dominates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T wave</w:t>
            </w:r>
          </w:p>
        </w:tc>
      </w:tr>
      <w:tr w:rsidR="00B6687D" w:rsidRPr="00B6687D" w:rsidTr="00B66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Resting Phase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Ion gradients restored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Diastole</w:t>
            </w:r>
          </w:p>
        </w:tc>
      </w:tr>
    </w:tbl>
    <w:p w:rsidR="00B6687D" w:rsidRPr="00B6687D" w:rsidRDefault="008105B3" w:rsidP="00B6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5B3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B6687D" w:rsidRPr="00B6687D" w:rsidRDefault="00B6687D" w:rsidP="00B668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6687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Cardiac Arrhythmia: Definition &amp; Mechanism</w:t>
      </w:r>
    </w:p>
    <w:p w:rsidR="00B6687D" w:rsidRPr="00B6687D" w:rsidRDefault="00B6687D" w:rsidP="00B668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668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Definition</w:t>
      </w:r>
    </w:p>
    <w:p w:rsidR="00B6687D" w:rsidRPr="00B6687D" w:rsidRDefault="00B6687D" w:rsidP="00B668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An arrhythmia is an abnormality in heart rhythm involving rate, regularity, origin, or conduction of impulses.</w:t>
      </w:r>
    </w:p>
    <w:p w:rsidR="00B6687D" w:rsidRPr="00B6687D" w:rsidRDefault="00B6687D" w:rsidP="00B668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668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Mechanisms of Arrhythmias</w:t>
      </w:r>
    </w:p>
    <w:p w:rsidR="00B6687D" w:rsidRPr="00B6687D" w:rsidRDefault="00B6687D" w:rsidP="00B668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Abnormal impulse generation</w:t>
      </w:r>
    </w:p>
    <w:p w:rsidR="00B6687D" w:rsidRPr="00B6687D" w:rsidRDefault="00B6687D" w:rsidP="00B668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Abnormal impulse conduction</w:t>
      </w:r>
    </w:p>
    <w:p w:rsidR="00B6687D" w:rsidRPr="00B6687D" w:rsidRDefault="00B6687D" w:rsidP="00B668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Re-entry circuits</w:t>
      </w:r>
    </w:p>
    <w:p w:rsidR="00B6687D" w:rsidRPr="00B6687D" w:rsidRDefault="00B6687D" w:rsidP="00B668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Triggered activity (EADs and DADs)</w:t>
      </w:r>
    </w:p>
    <w:p w:rsidR="00B6687D" w:rsidRPr="00B6687D" w:rsidRDefault="00B6687D" w:rsidP="00B668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668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6687D">
        <w:rPr>
          <w:rFonts w:ascii="Times New Roman" w:eastAsia="Times New Roman" w:hAnsi="Times New Roman" w:cs="Times New Roman"/>
          <w:b/>
          <w:bCs/>
          <w:sz w:val="27"/>
          <w:szCs w:val="27"/>
        </w:rPr>
        <w:t>Pathophysiological</w:t>
      </w:r>
      <w:proofErr w:type="spellEnd"/>
      <w:r w:rsidRPr="00B668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Effects</w:t>
      </w:r>
    </w:p>
    <w:p w:rsidR="00B6687D" w:rsidRPr="00B6687D" w:rsidRDefault="00B6687D" w:rsidP="00B668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Inadequate cardiac output due to inefficient contractions.</w:t>
      </w:r>
    </w:p>
    <w:p w:rsidR="00B6687D" w:rsidRPr="00B6687D" w:rsidRDefault="00B6687D" w:rsidP="00B668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Can lead to syncope, stroke, or sudden cardiac death in severe cases.</w:t>
      </w:r>
    </w:p>
    <w:p w:rsidR="00B6687D" w:rsidRPr="00B6687D" w:rsidRDefault="008105B3" w:rsidP="00B6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5B3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B6687D" w:rsidRPr="00B6687D" w:rsidRDefault="00B6687D" w:rsidP="00B668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6687D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 Clinical Features (Symptoms)</w:t>
      </w:r>
    </w:p>
    <w:p w:rsidR="00B6687D" w:rsidRPr="00B6687D" w:rsidRDefault="00B6687D" w:rsidP="00B668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Palpitations</w:t>
      </w:r>
    </w:p>
    <w:p w:rsidR="00B6687D" w:rsidRPr="00B6687D" w:rsidRDefault="00B6687D" w:rsidP="00B668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Dizziness</w:t>
      </w:r>
    </w:p>
    <w:p w:rsidR="00B6687D" w:rsidRPr="00B6687D" w:rsidRDefault="00B6687D" w:rsidP="00B668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Syncope (fainting)</w:t>
      </w:r>
    </w:p>
    <w:p w:rsidR="00B6687D" w:rsidRPr="00B6687D" w:rsidRDefault="00B6687D" w:rsidP="00B668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Fatigue</w:t>
      </w:r>
    </w:p>
    <w:p w:rsidR="00B6687D" w:rsidRPr="00B6687D" w:rsidRDefault="00B6687D" w:rsidP="00B668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Chest discomfort</w:t>
      </w:r>
    </w:p>
    <w:p w:rsidR="00B6687D" w:rsidRPr="00B6687D" w:rsidRDefault="00B6687D" w:rsidP="00B668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Shortness of breath</w:t>
      </w:r>
    </w:p>
    <w:p w:rsidR="00B6687D" w:rsidRPr="00B6687D" w:rsidRDefault="008105B3" w:rsidP="00B6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5B3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B6687D" w:rsidRPr="00B6687D" w:rsidRDefault="00B6687D" w:rsidP="00B668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6687D">
        <w:rPr>
          <w:rFonts w:ascii="Times New Roman" w:eastAsia="Times New Roman" w:hAnsi="Times New Roman" w:cs="Times New Roman"/>
          <w:b/>
          <w:bCs/>
          <w:sz w:val="36"/>
          <w:szCs w:val="36"/>
        </w:rPr>
        <w:t>Clinical Classification of Arrhythmias</w:t>
      </w:r>
    </w:p>
    <w:p w:rsidR="00B6687D" w:rsidRPr="00B6687D" w:rsidRDefault="00B6687D" w:rsidP="00B668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6687D">
        <w:rPr>
          <w:rFonts w:ascii="Times New Roman" w:eastAsia="Times New Roman" w:hAnsi="Times New Roman" w:cs="Times New Roman"/>
          <w:b/>
          <w:bCs/>
          <w:sz w:val="27"/>
          <w:szCs w:val="27"/>
        </w:rPr>
        <w:t>1. Based on Heart Rate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2277"/>
      </w:tblGrid>
      <w:tr w:rsidR="00B6687D" w:rsidRPr="00B6687D" w:rsidTr="00B668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Heart Rate</w:t>
            </w:r>
          </w:p>
        </w:tc>
      </w:tr>
      <w:tr w:rsidR="00B6687D" w:rsidRPr="00B6687D" w:rsidTr="00B66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Bradycardia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&lt; 60 beats per minute</w:t>
            </w:r>
          </w:p>
        </w:tc>
      </w:tr>
      <w:tr w:rsidR="00B6687D" w:rsidRPr="00B6687D" w:rsidTr="00B66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Tachycardia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&gt; 100 beats per minute</w:t>
            </w:r>
          </w:p>
        </w:tc>
      </w:tr>
    </w:tbl>
    <w:p w:rsidR="00B6687D" w:rsidRPr="00B6687D" w:rsidRDefault="00B6687D" w:rsidP="00B668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6687D">
        <w:rPr>
          <w:rFonts w:ascii="Times New Roman" w:eastAsia="Times New Roman" w:hAnsi="Times New Roman" w:cs="Times New Roman"/>
          <w:b/>
          <w:bCs/>
          <w:sz w:val="27"/>
          <w:szCs w:val="27"/>
        </w:rPr>
        <w:t>2. Based on Rhythm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1975"/>
      </w:tblGrid>
      <w:tr w:rsidR="00B6687D" w:rsidRPr="00B6687D" w:rsidTr="00B668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B6687D" w:rsidRPr="00B6687D" w:rsidTr="00B66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Consistent intervals</w:t>
            </w:r>
          </w:p>
        </w:tc>
      </w:tr>
      <w:tr w:rsidR="00B6687D" w:rsidRPr="00B6687D" w:rsidTr="00B66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Irregular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Variable intervals</w:t>
            </w:r>
          </w:p>
        </w:tc>
      </w:tr>
    </w:tbl>
    <w:p w:rsidR="00B6687D" w:rsidRPr="00B6687D" w:rsidRDefault="00B6687D" w:rsidP="00B668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6687D">
        <w:rPr>
          <w:rFonts w:ascii="Times New Roman" w:eastAsia="Times New Roman" w:hAnsi="Times New Roman" w:cs="Times New Roman"/>
          <w:b/>
          <w:bCs/>
          <w:sz w:val="27"/>
          <w:szCs w:val="27"/>
        </w:rPr>
        <w:t>3. Based on Site of Origin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9"/>
        <w:gridCol w:w="4987"/>
      </w:tblGrid>
      <w:tr w:rsidR="00B6687D" w:rsidRPr="00B6687D" w:rsidTr="00B668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B6687D" w:rsidRPr="00B6687D" w:rsidTr="00B66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Supraventricular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Originates above the ventricles (e.g., SA/AV node)</w:t>
            </w:r>
          </w:p>
        </w:tc>
      </w:tr>
      <w:tr w:rsidR="00B6687D" w:rsidRPr="00B6687D" w:rsidTr="00B66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Ventricular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Originates in the ventricles</w:t>
            </w:r>
          </w:p>
        </w:tc>
      </w:tr>
    </w:tbl>
    <w:p w:rsidR="00B6687D" w:rsidRPr="00B6687D" w:rsidRDefault="00B6687D" w:rsidP="00B668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6687D">
        <w:rPr>
          <w:rFonts w:ascii="Times New Roman" w:eastAsia="Times New Roman" w:hAnsi="Times New Roman" w:cs="Times New Roman"/>
          <w:b/>
          <w:bCs/>
          <w:sz w:val="27"/>
          <w:szCs w:val="27"/>
        </w:rPr>
        <w:t>4. Based on ECG Complexes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9"/>
        <w:gridCol w:w="4341"/>
      </w:tblGrid>
      <w:tr w:rsidR="00B6687D" w:rsidRPr="00B6687D" w:rsidTr="00B668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B6687D" w:rsidRPr="00B6687D" w:rsidTr="00B66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Narrow QRS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Impulses via normal conduction system</w:t>
            </w:r>
          </w:p>
        </w:tc>
      </w:tr>
      <w:tr w:rsidR="00B6687D" w:rsidRPr="00B6687D" w:rsidTr="00B66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Broad QRS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Abnormal or delayed ventricular conduction</w:t>
            </w:r>
          </w:p>
        </w:tc>
      </w:tr>
    </w:tbl>
    <w:p w:rsidR="00B6687D" w:rsidRPr="00B6687D" w:rsidRDefault="008105B3" w:rsidP="00B6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5B3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B6687D" w:rsidRPr="00B6687D" w:rsidRDefault="00B6687D" w:rsidP="00B668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6687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Classification of </w:t>
      </w:r>
      <w:proofErr w:type="spellStart"/>
      <w:r w:rsidRPr="00B6687D">
        <w:rPr>
          <w:rFonts w:ascii="Times New Roman" w:eastAsia="Times New Roman" w:hAnsi="Times New Roman" w:cs="Times New Roman"/>
          <w:b/>
          <w:bCs/>
          <w:sz w:val="36"/>
          <w:szCs w:val="36"/>
        </w:rPr>
        <w:t>Antiarrhythmic</w:t>
      </w:r>
      <w:proofErr w:type="spellEnd"/>
      <w:r w:rsidRPr="00B6687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Drugs </w:t>
      </w:r>
    </w:p>
    <w:p w:rsidR="00B6687D" w:rsidRPr="00B6687D" w:rsidRDefault="00B6687D" w:rsidP="00B6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 xml:space="preserve">Based on </w:t>
      </w:r>
      <w:r w:rsidRPr="00B6687D">
        <w:rPr>
          <w:rFonts w:ascii="Times New Roman" w:eastAsia="Times New Roman" w:hAnsi="Times New Roman" w:cs="Times New Roman"/>
          <w:b/>
          <w:bCs/>
          <w:sz w:val="24"/>
          <w:szCs w:val="24"/>
        </w:rPr>
        <w:t>Vaughan-Williams classification</w:t>
      </w:r>
      <w:r w:rsidRPr="00B6687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3895"/>
      </w:tblGrid>
      <w:tr w:rsidR="00B6687D" w:rsidRPr="00B6687D" w:rsidTr="00B668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Class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Drug Mechanism</w:t>
            </w:r>
          </w:p>
        </w:tc>
      </w:tr>
      <w:tr w:rsidR="00B6687D" w:rsidRPr="00B6687D" w:rsidTr="00B66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Na⁺ channel blockers (e.g., </w:t>
            </w:r>
            <w:proofErr w:type="spellStart"/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Lidocaine</w:t>
            </w:r>
            <w:proofErr w:type="spellEnd"/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687D" w:rsidRPr="00B6687D" w:rsidTr="00B66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β-blockers (e.g., </w:t>
            </w:r>
            <w:proofErr w:type="spellStart"/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Propranolol</w:t>
            </w:r>
            <w:proofErr w:type="spellEnd"/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687D" w:rsidRPr="00B6687D" w:rsidTr="00B66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K⁺ channel blockers (e.g., </w:t>
            </w:r>
            <w:proofErr w:type="spellStart"/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Amiodarone</w:t>
            </w:r>
            <w:proofErr w:type="spellEnd"/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687D" w:rsidRPr="00B6687D" w:rsidTr="00B66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Ca²⁺ channel blockers (e.g., </w:t>
            </w:r>
            <w:proofErr w:type="spellStart"/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Verapamil</w:t>
            </w:r>
            <w:proofErr w:type="spellEnd"/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687D" w:rsidRPr="00B6687D" w:rsidTr="00B66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0" w:type="auto"/>
            <w:vAlign w:val="center"/>
            <w:hideMark/>
          </w:tcPr>
          <w:p w:rsidR="00B6687D" w:rsidRPr="00B6687D" w:rsidRDefault="00B6687D" w:rsidP="00B6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Digoxin</w:t>
            </w:r>
            <w:proofErr w:type="spellEnd"/>
            <w:r w:rsidRPr="00B6687D">
              <w:rPr>
                <w:rFonts w:ascii="Times New Roman" w:eastAsia="Times New Roman" w:hAnsi="Times New Roman" w:cs="Times New Roman"/>
                <w:sz w:val="24"/>
                <w:szCs w:val="24"/>
              </w:rPr>
              <w:t>, Adenosine, etc.</w:t>
            </w:r>
          </w:p>
        </w:tc>
      </w:tr>
    </w:tbl>
    <w:p w:rsidR="00B6687D" w:rsidRPr="00846363" w:rsidRDefault="008105B3" w:rsidP="00846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5B3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  <w:r w:rsidR="00B6687D" w:rsidRPr="00B6687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Reflection Questions</w:t>
      </w:r>
    </w:p>
    <w:p w:rsidR="00B6687D" w:rsidRPr="00B6687D" w:rsidRDefault="00B6687D" w:rsidP="00B668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What are the ionic changes in each phase of cardiac action potential?</w:t>
      </w:r>
    </w:p>
    <w:p w:rsidR="00B6687D" w:rsidRPr="00B6687D" w:rsidRDefault="00B6687D" w:rsidP="00B668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How does the site of arrhythmia origin affect ECG morphology?</w:t>
      </w:r>
    </w:p>
    <w:p w:rsidR="00B6687D" w:rsidRPr="00B6687D" w:rsidRDefault="008105B3" w:rsidP="00B6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5B3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B6687D" w:rsidRPr="00B6687D" w:rsidRDefault="00B6687D" w:rsidP="00B668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6687D">
        <w:rPr>
          <w:rFonts w:ascii="Times New Roman" w:eastAsia="Times New Roman" w:hAnsi="Times New Roman" w:cs="Times New Roman"/>
          <w:b/>
          <w:bCs/>
          <w:sz w:val="36"/>
          <w:szCs w:val="36"/>
        </w:rPr>
        <w:t>Summary</w:t>
      </w:r>
    </w:p>
    <w:p w:rsidR="00B6687D" w:rsidRPr="00B6687D" w:rsidRDefault="00B6687D" w:rsidP="00B668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Cardiac rhythm is tightly regulated by ion flux and conduction pathways.</w:t>
      </w:r>
    </w:p>
    <w:p w:rsidR="00B6687D" w:rsidRPr="00B6687D" w:rsidRDefault="00B6687D" w:rsidP="00B668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Arrhythmias can arise due to disturbed generation or propagation of impulses.</w:t>
      </w:r>
    </w:p>
    <w:p w:rsidR="00B6687D" w:rsidRPr="00B6687D" w:rsidRDefault="00B6687D" w:rsidP="00B668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7D">
        <w:rPr>
          <w:rFonts w:ascii="Times New Roman" w:eastAsia="Times New Roman" w:hAnsi="Times New Roman" w:cs="Times New Roman"/>
          <w:sz w:val="24"/>
          <w:szCs w:val="24"/>
        </w:rPr>
        <w:t>Classification helps determine diagnosis and treatment strategies.</w:t>
      </w:r>
    </w:p>
    <w:p w:rsidR="007050F5" w:rsidRDefault="007050F5"/>
    <w:sectPr w:rsidR="007050F5" w:rsidSect="00810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A28"/>
    <w:multiLevelType w:val="multilevel"/>
    <w:tmpl w:val="2648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374DC"/>
    <w:multiLevelType w:val="multilevel"/>
    <w:tmpl w:val="F446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17635"/>
    <w:multiLevelType w:val="multilevel"/>
    <w:tmpl w:val="4A42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514A7"/>
    <w:multiLevelType w:val="multilevel"/>
    <w:tmpl w:val="13B8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90EF2"/>
    <w:multiLevelType w:val="multilevel"/>
    <w:tmpl w:val="066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51170"/>
    <w:multiLevelType w:val="multilevel"/>
    <w:tmpl w:val="7678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672540"/>
    <w:multiLevelType w:val="multilevel"/>
    <w:tmpl w:val="A742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11176C"/>
    <w:multiLevelType w:val="multilevel"/>
    <w:tmpl w:val="9B7A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82734A"/>
    <w:multiLevelType w:val="multilevel"/>
    <w:tmpl w:val="C7F2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687D"/>
    <w:rsid w:val="007050F5"/>
    <w:rsid w:val="008105B3"/>
    <w:rsid w:val="00846363"/>
    <w:rsid w:val="00B6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B3"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B66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66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66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8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668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668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668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68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3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</Words>
  <Characters>3031</Characters>
  <Application>Microsoft Office Word</Application>
  <DocSecurity>0</DocSecurity>
  <Lines>25</Lines>
  <Paragraphs>7</Paragraphs>
  <ScaleCrop>false</ScaleCrop>
  <Company>Grizli777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</dc:creator>
  <cp:keywords/>
  <dc:description/>
  <cp:lastModifiedBy>Anuradha</cp:lastModifiedBy>
  <cp:revision>3</cp:revision>
  <dcterms:created xsi:type="dcterms:W3CDTF">2025-07-24T08:11:00Z</dcterms:created>
  <dcterms:modified xsi:type="dcterms:W3CDTF">2025-07-24T09:47:00Z</dcterms:modified>
</cp:coreProperties>
</file>