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64860" w14:textId="5DF7ED4B" w:rsidR="009C4807" w:rsidRDefault="003844A9" w:rsidP="00E47AD6">
      <w:pPr>
        <w:jc w:val="center"/>
        <w:rPr>
          <w:rFonts w:ascii="Times New Roman" w:hAnsi="Times New Roman" w:cs="Times New Roman"/>
          <w:sz w:val="24"/>
          <w:szCs w:val="24"/>
        </w:rPr>
      </w:pPr>
      <w:r w:rsidRPr="003844A9">
        <w:rPr>
          <w:rFonts w:ascii="Times New Roman" w:hAnsi="Times New Roman" w:cs="Times New Roman"/>
          <w:b/>
          <w:bCs/>
          <w:sz w:val="24"/>
          <w:szCs w:val="24"/>
          <w:lang w:val="en-US"/>
        </w:rPr>
        <w:t>Estimation of free CO2 from given water sample</w:t>
      </w:r>
    </w:p>
    <w:p w14:paraId="1DAA4E54" w14:textId="28A0483D" w:rsidR="00F75D19" w:rsidRDefault="00F75D19" w:rsidP="0025758A">
      <w:pPr>
        <w:jc w:val="both"/>
        <w:rPr>
          <w:rFonts w:ascii="Times New Roman" w:hAnsi="Times New Roman" w:cs="Times New Roman"/>
          <w:sz w:val="24"/>
          <w:szCs w:val="24"/>
        </w:rPr>
      </w:pPr>
      <w:r w:rsidRPr="00227E95">
        <w:rPr>
          <w:rFonts w:ascii="Times New Roman" w:hAnsi="Times New Roman" w:cs="Times New Roman"/>
          <w:b/>
          <w:bCs/>
          <w:sz w:val="24"/>
          <w:szCs w:val="24"/>
        </w:rPr>
        <w:t>Aim</w:t>
      </w:r>
      <w:r>
        <w:rPr>
          <w:rFonts w:ascii="Times New Roman" w:hAnsi="Times New Roman" w:cs="Times New Roman"/>
          <w:sz w:val="24"/>
          <w:szCs w:val="24"/>
        </w:rPr>
        <w:t>: T</w:t>
      </w:r>
      <w:r w:rsidR="00914FAB">
        <w:rPr>
          <w:rFonts w:ascii="Times New Roman" w:hAnsi="Times New Roman" w:cs="Times New Roman"/>
          <w:sz w:val="24"/>
          <w:szCs w:val="24"/>
        </w:rPr>
        <w:t xml:space="preserve">o </w:t>
      </w:r>
      <w:r w:rsidR="005C2577">
        <w:rPr>
          <w:rFonts w:ascii="Times New Roman" w:hAnsi="Times New Roman" w:cs="Times New Roman"/>
          <w:sz w:val="24"/>
          <w:szCs w:val="24"/>
        </w:rPr>
        <w:t>determine the free CO</w:t>
      </w:r>
      <w:r w:rsidR="005C2577" w:rsidRPr="0025758A">
        <w:rPr>
          <w:rFonts w:ascii="Times New Roman" w:hAnsi="Times New Roman" w:cs="Times New Roman"/>
          <w:sz w:val="24"/>
          <w:szCs w:val="24"/>
          <w:vertAlign w:val="subscript"/>
        </w:rPr>
        <w:t>2</w:t>
      </w:r>
      <w:r w:rsidR="005C2577">
        <w:rPr>
          <w:rFonts w:ascii="Times New Roman" w:hAnsi="Times New Roman" w:cs="Times New Roman"/>
          <w:sz w:val="24"/>
          <w:szCs w:val="24"/>
        </w:rPr>
        <w:t xml:space="preserve"> content from given water sample.</w:t>
      </w:r>
    </w:p>
    <w:p w14:paraId="39F884D1" w14:textId="429CB897" w:rsidR="00794652" w:rsidRPr="0056701B" w:rsidRDefault="00794652" w:rsidP="0025758A">
      <w:pPr>
        <w:jc w:val="both"/>
        <w:rPr>
          <w:rFonts w:ascii="Times New Roman" w:hAnsi="Times New Roman" w:cs="Times New Roman"/>
          <w:b/>
          <w:bCs/>
          <w:sz w:val="24"/>
          <w:szCs w:val="24"/>
        </w:rPr>
      </w:pPr>
      <w:r w:rsidRPr="0056701B">
        <w:rPr>
          <w:rFonts w:ascii="Times New Roman" w:hAnsi="Times New Roman" w:cs="Times New Roman"/>
          <w:b/>
          <w:bCs/>
          <w:sz w:val="24"/>
          <w:szCs w:val="24"/>
        </w:rPr>
        <w:t>Introduction:</w:t>
      </w:r>
    </w:p>
    <w:p w14:paraId="00C1442D" w14:textId="6449A291" w:rsidR="00794652" w:rsidRDefault="00794652" w:rsidP="0025758A">
      <w:pPr>
        <w:jc w:val="both"/>
        <w:rPr>
          <w:rFonts w:ascii="Times New Roman" w:hAnsi="Times New Roman" w:cs="Times New Roman"/>
          <w:sz w:val="24"/>
          <w:szCs w:val="24"/>
        </w:rPr>
      </w:pPr>
      <w:r w:rsidRPr="00794652">
        <w:rPr>
          <w:rFonts w:ascii="Times New Roman" w:hAnsi="Times New Roman" w:cs="Times New Roman"/>
          <w:sz w:val="24"/>
          <w:szCs w:val="24"/>
        </w:rPr>
        <w:t xml:space="preserve">Free carbon dioxide in the water accumulates due to microbial activity and respiration of microorganisms. Surface water normally contains less than 10mg/L free co2 while some ground water may easily exceed that concentration up to 30-50 mg/L. This imparts acidity to the water because of the formation of carbonic acid. The CO2 content in water may contribute significantly to corrosion.  </w:t>
      </w:r>
    </w:p>
    <w:p w14:paraId="46F2B728" w14:textId="77777777" w:rsidR="000950E0" w:rsidRPr="0056701B" w:rsidRDefault="00914FAB" w:rsidP="000950E0">
      <w:pPr>
        <w:jc w:val="both"/>
        <w:rPr>
          <w:rFonts w:ascii="Times New Roman" w:hAnsi="Times New Roman" w:cs="Times New Roman"/>
          <w:b/>
          <w:bCs/>
          <w:sz w:val="24"/>
          <w:szCs w:val="24"/>
        </w:rPr>
      </w:pPr>
      <w:r w:rsidRPr="0056701B">
        <w:rPr>
          <w:rFonts w:ascii="Times New Roman" w:hAnsi="Times New Roman" w:cs="Times New Roman"/>
          <w:b/>
          <w:bCs/>
          <w:sz w:val="24"/>
          <w:szCs w:val="24"/>
        </w:rPr>
        <w:t xml:space="preserve">Principle: </w:t>
      </w:r>
    </w:p>
    <w:p w14:paraId="19FD77B3" w14:textId="7C398D68" w:rsidR="00B576CF" w:rsidRPr="00B576CF" w:rsidRDefault="00B576CF" w:rsidP="000950E0">
      <w:pPr>
        <w:jc w:val="both"/>
        <w:rPr>
          <w:rFonts w:ascii="Times New Roman" w:hAnsi="Times New Roman" w:cs="Times New Roman"/>
          <w:sz w:val="24"/>
          <w:szCs w:val="24"/>
        </w:rPr>
      </w:pPr>
      <w:r w:rsidRPr="00B576CF">
        <w:rPr>
          <w:rFonts w:ascii="Times New Roman" w:hAnsi="Times New Roman" w:cs="Times New Roman"/>
          <w:sz w:val="24"/>
          <w:szCs w:val="24"/>
          <w:lang w:val="en-US"/>
        </w:rPr>
        <w:t>CO</w:t>
      </w:r>
      <w:r w:rsidRPr="00B576CF">
        <w:rPr>
          <w:rFonts w:ascii="Times New Roman" w:hAnsi="Times New Roman" w:cs="Times New Roman"/>
          <w:sz w:val="24"/>
          <w:szCs w:val="24"/>
          <w:vertAlign w:val="subscript"/>
          <w:lang w:val="en-US"/>
        </w:rPr>
        <w:t>2</w:t>
      </w:r>
      <w:r w:rsidRPr="00B576CF">
        <w:rPr>
          <w:rFonts w:ascii="Times New Roman" w:hAnsi="Times New Roman" w:cs="Times New Roman"/>
          <w:sz w:val="24"/>
          <w:szCs w:val="24"/>
          <w:lang w:val="en-US"/>
        </w:rPr>
        <w:t xml:space="preserve"> present in water is called free CO</w:t>
      </w:r>
      <w:r w:rsidRPr="00B576CF">
        <w:rPr>
          <w:rFonts w:ascii="Times New Roman" w:hAnsi="Times New Roman" w:cs="Times New Roman"/>
          <w:sz w:val="24"/>
          <w:szCs w:val="24"/>
          <w:vertAlign w:val="subscript"/>
          <w:lang w:val="en-US"/>
        </w:rPr>
        <w:t>2</w:t>
      </w:r>
      <w:r w:rsidRPr="00B576CF">
        <w:rPr>
          <w:rFonts w:ascii="Times New Roman" w:hAnsi="Times New Roman" w:cs="Times New Roman"/>
          <w:sz w:val="24"/>
          <w:szCs w:val="24"/>
          <w:lang w:val="en-US"/>
        </w:rPr>
        <w:t>. Free CO</w:t>
      </w:r>
      <w:r w:rsidRPr="00B576CF">
        <w:rPr>
          <w:rFonts w:ascii="Times New Roman" w:hAnsi="Times New Roman" w:cs="Times New Roman"/>
          <w:sz w:val="24"/>
          <w:szCs w:val="24"/>
          <w:vertAlign w:val="subscript"/>
          <w:lang w:val="en-US"/>
        </w:rPr>
        <w:t>2</w:t>
      </w:r>
      <w:r w:rsidRPr="00B576CF">
        <w:rPr>
          <w:rFonts w:ascii="Times New Roman" w:hAnsi="Times New Roman" w:cs="Times New Roman"/>
          <w:sz w:val="24"/>
          <w:szCs w:val="24"/>
          <w:lang w:val="en-US"/>
        </w:rPr>
        <w:t xml:space="preserve"> react with sodium carbonate to form sodium bicarbonate or with sodium hydroxide to form sodium carbonate. Completion of reaction is indicated by the development of pink color characteristics of phenolphthalein indicator at the equivalence pH 8.3. </w:t>
      </w:r>
    </w:p>
    <w:p w14:paraId="2BE5D729" w14:textId="77777777" w:rsidR="00B576CF" w:rsidRPr="00B576CF" w:rsidRDefault="00B576CF" w:rsidP="000950E0">
      <w:pPr>
        <w:jc w:val="both"/>
        <w:rPr>
          <w:rFonts w:ascii="Times New Roman" w:hAnsi="Times New Roman" w:cs="Times New Roman"/>
          <w:sz w:val="24"/>
          <w:szCs w:val="24"/>
        </w:rPr>
      </w:pPr>
      <w:r w:rsidRPr="00B576CF">
        <w:rPr>
          <w:rFonts w:ascii="Times New Roman" w:hAnsi="Times New Roman" w:cs="Times New Roman"/>
          <w:sz w:val="24"/>
          <w:szCs w:val="24"/>
          <w:lang w:val="en-US"/>
        </w:rPr>
        <w:t>CO</w:t>
      </w:r>
      <w:r w:rsidRPr="00B576CF">
        <w:rPr>
          <w:rFonts w:ascii="Times New Roman" w:hAnsi="Times New Roman" w:cs="Times New Roman"/>
          <w:sz w:val="24"/>
          <w:szCs w:val="24"/>
          <w:vertAlign w:val="subscript"/>
          <w:lang w:val="en-US"/>
        </w:rPr>
        <w:t>2</w:t>
      </w:r>
      <w:r w:rsidRPr="00B576CF">
        <w:rPr>
          <w:rFonts w:ascii="Times New Roman" w:hAnsi="Times New Roman" w:cs="Times New Roman"/>
          <w:sz w:val="24"/>
          <w:szCs w:val="24"/>
          <w:lang w:val="en-US"/>
        </w:rPr>
        <w:t xml:space="preserve"> + Na</w:t>
      </w:r>
      <w:r w:rsidRPr="00B576CF">
        <w:rPr>
          <w:rFonts w:ascii="Times New Roman" w:hAnsi="Times New Roman" w:cs="Times New Roman"/>
          <w:sz w:val="24"/>
          <w:szCs w:val="24"/>
          <w:vertAlign w:val="subscript"/>
          <w:lang w:val="en-US"/>
        </w:rPr>
        <w:t>2</w:t>
      </w:r>
      <w:r w:rsidRPr="00B576CF">
        <w:rPr>
          <w:rFonts w:ascii="Times New Roman" w:hAnsi="Times New Roman" w:cs="Times New Roman"/>
          <w:sz w:val="24"/>
          <w:szCs w:val="24"/>
          <w:lang w:val="en-US"/>
        </w:rPr>
        <w:t>CO</w:t>
      </w:r>
      <w:r w:rsidRPr="00B576CF">
        <w:rPr>
          <w:rFonts w:ascii="Times New Roman" w:hAnsi="Times New Roman" w:cs="Times New Roman"/>
          <w:sz w:val="24"/>
          <w:szCs w:val="24"/>
          <w:vertAlign w:val="subscript"/>
          <w:lang w:val="en-US"/>
        </w:rPr>
        <w:t>3</w:t>
      </w:r>
      <w:r w:rsidRPr="00B576CF">
        <w:rPr>
          <w:rFonts w:ascii="Times New Roman" w:hAnsi="Times New Roman" w:cs="Times New Roman"/>
          <w:sz w:val="24"/>
          <w:szCs w:val="24"/>
          <w:lang w:val="en-US"/>
        </w:rPr>
        <w:t xml:space="preserve"> + H2O ===</w:t>
      </w:r>
      <w:r w:rsidRPr="00B576CF">
        <w:rPr>
          <w:rFonts w:ascii="Times New Roman" w:hAnsi="Times New Roman" w:cs="Times New Roman"/>
          <w:sz w:val="24"/>
          <w:szCs w:val="24"/>
          <w:lang w:val="en-US"/>
        </w:rPr>
        <w:sym w:font="Wingdings" w:char="F0E8"/>
      </w:r>
      <w:r w:rsidRPr="00B576CF">
        <w:rPr>
          <w:rFonts w:ascii="Times New Roman" w:hAnsi="Times New Roman" w:cs="Times New Roman"/>
          <w:sz w:val="24"/>
          <w:szCs w:val="24"/>
          <w:lang w:val="en-US"/>
        </w:rPr>
        <w:t xml:space="preserve"> 2NaHCO3</w:t>
      </w:r>
    </w:p>
    <w:p w14:paraId="68ACDDD5" w14:textId="2B7BFE29" w:rsidR="00B576CF" w:rsidRDefault="00B576CF" w:rsidP="00B576CF">
      <w:pPr>
        <w:jc w:val="both"/>
        <w:rPr>
          <w:rFonts w:ascii="Times New Roman" w:hAnsi="Times New Roman" w:cs="Times New Roman"/>
          <w:sz w:val="24"/>
          <w:szCs w:val="24"/>
          <w:lang w:val="en-US"/>
        </w:rPr>
      </w:pPr>
      <w:r w:rsidRPr="00B576CF">
        <w:rPr>
          <w:rFonts w:ascii="Times New Roman" w:hAnsi="Times New Roman" w:cs="Times New Roman"/>
          <w:sz w:val="24"/>
          <w:szCs w:val="24"/>
          <w:lang w:val="en-US"/>
        </w:rPr>
        <w:t>CO</w:t>
      </w:r>
      <w:r w:rsidRPr="00B576CF">
        <w:rPr>
          <w:rFonts w:ascii="Times New Roman" w:hAnsi="Times New Roman" w:cs="Times New Roman"/>
          <w:sz w:val="24"/>
          <w:szCs w:val="24"/>
          <w:vertAlign w:val="subscript"/>
          <w:lang w:val="en-US"/>
        </w:rPr>
        <w:t>2</w:t>
      </w:r>
      <w:r w:rsidRPr="00B576CF">
        <w:rPr>
          <w:rFonts w:ascii="Times New Roman" w:hAnsi="Times New Roman" w:cs="Times New Roman"/>
          <w:sz w:val="24"/>
          <w:szCs w:val="24"/>
          <w:lang w:val="en-US"/>
        </w:rPr>
        <w:t xml:space="preserve"> + NaOH = Na</w:t>
      </w:r>
      <w:r w:rsidRPr="00B576CF">
        <w:rPr>
          <w:rFonts w:ascii="Times New Roman" w:hAnsi="Times New Roman" w:cs="Times New Roman"/>
          <w:sz w:val="24"/>
          <w:szCs w:val="24"/>
          <w:vertAlign w:val="subscript"/>
          <w:lang w:val="en-US"/>
        </w:rPr>
        <w:t>2</w:t>
      </w:r>
      <w:r w:rsidRPr="00B576CF">
        <w:rPr>
          <w:rFonts w:ascii="Times New Roman" w:hAnsi="Times New Roman" w:cs="Times New Roman"/>
          <w:sz w:val="24"/>
          <w:szCs w:val="24"/>
          <w:lang w:val="en-US"/>
        </w:rPr>
        <w:t>CO</w:t>
      </w:r>
      <w:r w:rsidRPr="00B576CF">
        <w:rPr>
          <w:rFonts w:ascii="Times New Roman" w:hAnsi="Times New Roman" w:cs="Times New Roman"/>
          <w:sz w:val="24"/>
          <w:szCs w:val="24"/>
          <w:vertAlign w:val="subscript"/>
          <w:lang w:val="en-US"/>
        </w:rPr>
        <w:t>3</w:t>
      </w:r>
      <w:r w:rsidRPr="00B576CF">
        <w:rPr>
          <w:rFonts w:ascii="Times New Roman" w:hAnsi="Times New Roman" w:cs="Times New Roman"/>
          <w:sz w:val="24"/>
          <w:szCs w:val="24"/>
          <w:lang w:val="en-US"/>
        </w:rPr>
        <w:t xml:space="preserve"> + H2O</w:t>
      </w:r>
    </w:p>
    <w:p w14:paraId="6FEA41E1" w14:textId="77777777" w:rsidR="004B651A" w:rsidRDefault="004B651A" w:rsidP="00B576CF">
      <w:pPr>
        <w:jc w:val="both"/>
        <w:rPr>
          <w:rFonts w:ascii="Times New Roman" w:hAnsi="Times New Roman" w:cs="Times New Roman"/>
          <w:sz w:val="24"/>
          <w:szCs w:val="24"/>
          <w:lang w:val="en-US"/>
        </w:rPr>
      </w:pPr>
    </w:p>
    <w:p w14:paraId="5BEF57C2" w14:textId="4E4E93F6" w:rsidR="004B651A" w:rsidRPr="004B651A" w:rsidRDefault="004B651A" w:rsidP="004B651A">
      <w:pPr>
        <w:jc w:val="both"/>
        <w:rPr>
          <w:rFonts w:ascii="Times New Roman" w:hAnsi="Times New Roman" w:cs="Times New Roman"/>
          <w:sz w:val="24"/>
          <w:szCs w:val="24"/>
        </w:rPr>
      </w:pPr>
      <w:r>
        <w:rPr>
          <w:rFonts w:ascii="Times New Roman" w:hAnsi="Times New Roman" w:cs="Times New Roman"/>
          <w:b/>
          <w:bCs/>
          <w:sz w:val="24"/>
          <w:szCs w:val="24"/>
          <w:lang w:val="en-US"/>
        </w:rPr>
        <w:t>Requirements:</w:t>
      </w:r>
    </w:p>
    <w:p w14:paraId="08069255" w14:textId="77777777" w:rsidR="004B651A" w:rsidRPr="004B651A" w:rsidRDefault="004B651A" w:rsidP="004B651A">
      <w:pPr>
        <w:numPr>
          <w:ilvl w:val="0"/>
          <w:numId w:val="3"/>
        </w:numPr>
        <w:jc w:val="both"/>
        <w:rPr>
          <w:rFonts w:ascii="Times New Roman" w:hAnsi="Times New Roman" w:cs="Times New Roman"/>
          <w:sz w:val="24"/>
          <w:szCs w:val="24"/>
        </w:rPr>
      </w:pPr>
      <w:r w:rsidRPr="004B651A">
        <w:rPr>
          <w:rFonts w:ascii="Times New Roman" w:hAnsi="Times New Roman" w:cs="Times New Roman"/>
          <w:b/>
          <w:bCs/>
          <w:sz w:val="24"/>
          <w:szCs w:val="24"/>
          <w:lang w:val="en-US"/>
        </w:rPr>
        <w:t xml:space="preserve">0.05 N NaOH:- </w:t>
      </w:r>
      <w:r w:rsidRPr="004B651A">
        <w:rPr>
          <w:rFonts w:ascii="Times New Roman" w:hAnsi="Times New Roman" w:cs="Times New Roman"/>
          <w:sz w:val="24"/>
          <w:szCs w:val="24"/>
          <w:lang w:val="en-US"/>
        </w:rPr>
        <w:t xml:space="preserve">40 gm NaOH + 1000 ml DW Heat and then Cool. </w:t>
      </w:r>
    </w:p>
    <w:p w14:paraId="7F288D15" w14:textId="77777777" w:rsidR="004B651A" w:rsidRPr="0021379E" w:rsidRDefault="004B651A" w:rsidP="004B651A">
      <w:pPr>
        <w:numPr>
          <w:ilvl w:val="0"/>
          <w:numId w:val="3"/>
        </w:numPr>
        <w:jc w:val="both"/>
        <w:rPr>
          <w:rFonts w:ascii="Times New Roman" w:hAnsi="Times New Roman" w:cs="Times New Roman"/>
          <w:sz w:val="24"/>
          <w:szCs w:val="24"/>
        </w:rPr>
      </w:pPr>
      <w:r w:rsidRPr="004B651A">
        <w:rPr>
          <w:rFonts w:ascii="Times New Roman" w:hAnsi="Times New Roman" w:cs="Times New Roman"/>
          <w:b/>
          <w:bCs/>
          <w:sz w:val="24"/>
          <w:szCs w:val="24"/>
          <w:lang w:val="en-US"/>
        </w:rPr>
        <w:t xml:space="preserve">Phenolpthalien:- </w:t>
      </w:r>
      <w:r w:rsidRPr="004B651A">
        <w:rPr>
          <w:rFonts w:ascii="Times New Roman" w:hAnsi="Times New Roman" w:cs="Times New Roman"/>
          <w:sz w:val="24"/>
          <w:szCs w:val="24"/>
          <w:lang w:val="en-US"/>
        </w:rPr>
        <w:t>50 ml 95% Ethenol + 500 mg Phenolpthalien.</w:t>
      </w:r>
    </w:p>
    <w:p w14:paraId="4A63A51C" w14:textId="4B07F5B8" w:rsidR="0021379E" w:rsidRPr="0021379E" w:rsidRDefault="0021379E" w:rsidP="0021379E">
      <w:pPr>
        <w:jc w:val="both"/>
        <w:rPr>
          <w:rFonts w:ascii="Times New Roman" w:hAnsi="Times New Roman" w:cs="Times New Roman"/>
          <w:b/>
          <w:bCs/>
          <w:sz w:val="24"/>
          <w:szCs w:val="24"/>
        </w:rPr>
      </w:pPr>
      <w:r w:rsidRPr="0021379E">
        <w:rPr>
          <w:rFonts w:ascii="Times New Roman" w:hAnsi="Times New Roman" w:cs="Times New Roman"/>
          <w:b/>
          <w:bCs/>
          <w:sz w:val="24"/>
          <w:szCs w:val="24"/>
        </w:rPr>
        <w:t>Experimental Procedure</w:t>
      </w:r>
    </w:p>
    <w:p w14:paraId="3BFBF389" w14:textId="77777777" w:rsidR="0021379E" w:rsidRPr="0021379E" w:rsidRDefault="0021379E" w:rsidP="0021379E">
      <w:pPr>
        <w:numPr>
          <w:ilvl w:val="0"/>
          <w:numId w:val="4"/>
        </w:numPr>
        <w:jc w:val="both"/>
        <w:rPr>
          <w:rFonts w:ascii="Times New Roman" w:hAnsi="Times New Roman" w:cs="Times New Roman"/>
          <w:sz w:val="24"/>
          <w:szCs w:val="24"/>
        </w:rPr>
      </w:pPr>
      <w:r w:rsidRPr="0021379E">
        <w:rPr>
          <w:rFonts w:ascii="Times New Roman" w:hAnsi="Times New Roman" w:cs="Times New Roman"/>
          <w:sz w:val="24"/>
          <w:szCs w:val="24"/>
          <w:lang w:val="en-US"/>
        </w:rPr>
        <w:t>Collect 250-300 ml sample in Nessler tube carefully.</w:t>
      </w:r>
    </w:p>
    <w:p w14:paraId="4BBA9DE5" w14:textId="77777777" w:rsidR="0021379E" w:rsidRPr="0021379E" w:rsidRDefault="0021379E" w:rsidP="0021379E">
      <w:pPr>
        <w:numPr>
          <w:ilvl w:val="0"/>
          <w:numId w:val="4"/>
        </w:numPr>
        <w:jc w:val="both"/>
        <w:rPr>
          <w:rFonts w:ascii="Times New Roman" w:hAnsi="Times New Roman" w:cs="Times New Roman"/>
          <w:sz w:val="24"/>
          <w:szCs w:val="24"/>
        </w:rPr>
      </w:pPr>
      <w:r w:rsidRPr="0021379E">
        <w:rPr>
          <w:rFonts w:ascii="Times New Roman" w:hAnsi="Times New Roman" w:cs="Times New Roman"/>
          <w:sz w:val="24"/>
          <w:szCs w:val="24"/>
          <w:lang w:val="en-US"/>
        </w:rPr>
        <w:t>Take 100 ml sample from collected sample in a conical flask.</w:t>
      </w:r>
    </w:p>
    <w:p w14:paraId="51482CD6" w14:textId="74724281" w:rsidR="0021379E" w:rsidRPr="0021379E" w:rsidRDefault="0021379E" w:rsidP="0021379E">
      <w:pPr>
        <w:numPr>
          <w:ilvl w:val="0"/>
          <w:numId w:val="4"/>
        </w:numPr>
        <w:jc w:val="both"/>
        <w:rPr>
          <w:rFonts w:ascii="Times New Roman" w:hAnsi="Times New Roman" w:cs="Times New Roman"/>
          <w:sz w:val="24"/>
          <w:szCs w:val="24"/>
        </w:rPr>
      </w:pPr>
      <w:r w:rsidRPr="0021379E">
        <w:rPr>
          <w:rFonts w:ascii="Times New Roman" w:hAnsi="Times New Roman" w:cs="Times New Roman"/>
          <w:sz w:val="24"/>
          <w:szCs w:val="24"/>
          <w:lang w:val="en-US"/>
        </w:rPr>
        <w:t xml:space="preserve">Add few drops of indicator if it shows pink </w:t>
      </w:r>
      <w:r w:rsidR="00DF2641" w:rsidRPr="0021379E">
        <w:rPr>
          <w:rFonts w:ascii="Times New Roman" w:hAnsi="Times New Roman" w:cs="Times New Roman"/>
          <w:sz w:val="24"/>
          <w:szCs w:val="24"/>
          <w:lang w:val="en-US"/>
        </w:rPr>
        <w:t>color</w:t>
      </w:r>
      <w:r w:rsidRPr="0021379E">
        <w:rPr>
          <w:rFonts w:ascii="Times New Roman" w:hAnsi="Times New Roman" w:cs="Times New Roman"/>
          <w:sz w:val="24"/>
          <w:szCs w:val="24"/>
          <w:lang w:val="en-US"/>
        </w:rPr>
        <w:t xml:space="preserve"> then no free CO2 present in sample. </w:t>
      </w:r>
    </w:p>
    <w:p w14:paraId="58ECF4FE" w14:textId="5DACD6EE" w:rsidR="0021379E" w:rsidRPr="0021379E" w:rsidRDefault="0021379E" w:rsidP="0021379E">
      <w:pPr>
        <w:numPr>
          <w:ilvl w:val="0"/>
          <w:numId w:val="4"/>
        </w:numPr>
        <w:jc w:val="both"/>
        <w:rPr>
          <w:rFonts w:ascii="Times New Roman" w:hAnsi="Times New Roman" w:cs="Times New Roman"/>
          <w:sz w:val="24"/>
          <w:szCs w:val="24"/>
        </w:rPr>
      </w:pPr>
      <w:r w:rsidRPr="0021379E">
        <w:rPr>
          <w:rFonts w:ascii="Times New Roman" w:hAnsi="Times New Roman" w:cs="Times New Roman"/>
          <w:sz w:val="24"/>
          <w:szCs w:val="24"/>
          <w:lang w:val="en-US"/>
        </w:rPr>
        <w:t xml:space="preserve">If it </w:t>
      </w:r>
      <w:r w:rsidR="00E12603" w:rsidRPr="0021379E">
        <w:rPr>
          <w:rFonts w:ascii="Times New Roman" w:hAnsi="Times New Roman" w:cs="Times New Roman"/>
          <w:sz w:val="24"/>
          <w:szCs w:val="24"/>
          <w:lang w:val="en-US"/>
        </w:rPr>
        <w:t>remains</w:t>
      </w:r>
      <w:r w:rsidRPr="0021379E">
        <w:rPr>
          <w:rFonts w:ascii="Times New Roman" w:hAnsi="Times New Roman" w:cs="Times New Roman"/>
          <w:sz w:val="24"/>
          <w:szCs w:val="24"/>
          <w:lang w:val="en-US"/>
        </w:rPr>
        <w:t xml:space="preserve"> </w:t>
      </w:r>
      <w:r w:rsidR="00DF2641" w:rsidRPr="0021379E">
        <w:rPr>
          <w:rFonts w:ascii="Times New Roman" w:hAnsi="Times New Roman" w:cs="Times New Roman"/>
          <w:sz w:val="24"/>
          <w:szCs w:val="24"/>
          <w:lang w:val="en-US"/>
        </w:rPr>
        <w:t>colorless</w:t>
      </w:r>
      <w:r w:rsidRPr="0021379E">
        <w:rPr>
          <w:rFonts w:ascii="Times New Roman" w:hAnsi="Times New Roman" w:cs="Times New Roman"/>
          <w:sz w:val="24"/>
          <w:szCs w:val="24"/>
          <w:lang w:val="en-US"/>
        </w:rPr>
        <w:t xml:space="preserve"> then titrate it up to pink </w:t>
      </w:r>
      <w:r w:rsidR="00DF2641" w:rsidRPr="0021379E">
        <w:rPr>
          <w:rFonts w:ascii="Times New Roman" w:hAnsi="Times New Roman" w:cs="Times New Roman"/>
          <w:sz w:val="24"/>
          <w:szCs w:val="24"/>
          <w:lang w:val="en-US"/>
        </w:rPr>
        <w:t>color</w:t>
      </w:r>
      <w:r w:rsidRPr="0021379E">
        <w:rPr>
          <w:rFonts w:ascii="Times New Roman" w:hAnsi="Times New Roman" w:cs="Times New Roman"/>
          <w:sz w:val="24"/>
          <w:szCs w:val="24"/>
          <w:lang w:val="en-US"/>
        </w:rPr>
        <w:t xml:space="preserve"> appearance. </w:t>
      </w:r>
    </w:p>
    <w:p w14:paraId="04634CE9" w14:textId="0869C28B" w:rsidR="009661EA" w:rsidRPr="00693152" w:rsidRDefault="0021379E" w:rsidP="009661EA">
      <w:pPr>
        <w:numPr>
          <w:ilvl w:val="0"/>
          <w:numId w:val="4"/>
        </w:numPr>
        <w:jc w:val="both"/>
        <w:rPr>
          <w:rFonts w:ascii="Times New Roman" w:hAnsi="Times New Roman" w:cs="Times New Roman"/>
          <w:sz w:val="24"/>
          <w:szCs w:val="24"/>
        </w:rPr>
      </w:pPr>
      <w:r w:rsidRPr="0021379E">
        <w:rPr>
          <w:rFonts w:ascii="Times New Roman" w:hAnsi="Times New Roman" w:cs="Times New Roman"/>
          <w:sz w:val="24"/>
          <w:szCs w:val="24"/>
          <w:lang w:val="en-US"/>
        </w:rPr>
        <w:t xml:space="preserve">Note the reading and repeat the process three times for better results. </w:t>
      </w:r>
    </w:p>
    <w:p w14:paraId="7F7EFF2A" w14:textId="6CFDEFD5" w:rsidR="009661EA" w:rsidRPr="009661EA" w:rsidRDefault="0082120D" w:rsidP="009661EA">
      <w:pPr>
        <w:jc w:val="both"/>
        <w:rPr>
          <w:rFonts w:ascii="Times New Roman" w:hAnsi="Times New Roman" w:cs="Times New Roman"/>
          <w:sz w:val="24"/>
          <w:szCs w:val="24"/>
        </w:rPr>
      </w:pPr>
      <w:r w:rsidRPr="009661EA">
        <w:rPr>
          <w:rFonts w:ascii="Times New Roman" w:hAnsi="Times New Roman" w:cs="Times New Roman"/>
          <w:b/>
          <w:bCs/>
          <w:sz w:val="24"/>
          <w:szCs w:val="24"/>
          <w:lang w:val="en-US"/>
        </w:rPr>
        <w:t>Observation:</w:t>
      </w:r>
    </w:p>
    <w:p w14:paraId="460FD968" w14:textId="77777777" w:rsidR="009661EA" w:rsidRPr="009661EA" w:rsidRDefault="009661EA" w:rsidP="009661EA">
      <w:pPr>
        <w:jc w:val="both"/>
        <w:rPr>
          <w:rFonts w:ascii="Times New Roman" w:hAnsi="Times New Roman" w:cs="Times New Roman"/>
          <w:sz w:val="24"/>
          <w:szCs w:val="24"/>
        </w:rPr>
      </w:pPr>
      <w:r w:rsidRPr="009661EA">
        <w:rPr>
          <w:rFonts w:ascii="Times New Roman" w:hAnsi="Times New Roman" w:cs="Times New Roman"/>
          <w:sz w:val="24"/>
          <w:szCs w:val="24"/>
          <w:lang w:val="en-US"/>
        </w:rPr>
        <w:t xml:space="preserve">In flask – 100 ml sample </w:t>
      </w:r>
    </w:p>
    <w:p w14:paraId="69143B07" w14:textId="77777777" w:rsidR="009661EA" w:rsidRPr="009661EA" w:rsidRDefault="009661EA" w:rsidP="009661EA">
      <w:pPr>
        <w:jc w:val="both"/>
        <w:rPr>
          <w:rFonts w:ascii="Times New Roman" w:hAnsi="Times New Roman" w:cs="Times New Roman"/>
          <w:sz w:val="24"/>
          <w:szCs w:val="24"/>
        </w:rPr>
      </w:pPr>
      <w:r w:rsidRPr="009661EA">
        <w:rPr>
          <w:rFonts w:ascii="Times New Roman" w:hAnsi="Times New Roman" w:cs="Times New Roman"/>
          <w:sz w:val="24"/>
          <w:szCs w:val="24"/>
          <w:lang w:val="en-US"/>
        </w:rPr>
        <w:t>In burette- 0.05 N NaOH</w:t>
      </w:r>
    </w:p>
    <w:p w14:paraId="482969FD" w14:textId="5E291991" w:rsidR="009661EA" w:rsidRPr="009661EA" w:rsidRDefault="009661EA" w:rsidP="009661EA">
      <w:pPr>
        <w:jc w:val="both"/>
        <w:rPr>
          <w:rFonts w:ascii="Times New Roman" w:hAnsi="Times New Roman" w:cs="Times New Roman"/>
          <w:sz w:val="24"/>
          <w:szCs w:val="24"/>
        </w:rPr>
      </w:pPr>
      <w:r w:rsidRPr="009661EA">
        <w:rPr>
          <w:rFonts w:ascii="Times New Roman" w:hAnsi="Times New Roman" w:cs="Times New Roman"/>
          <w:sz w:val="24"/>
          <w:szCs w:val="24"/>
          <w:lang w:val="en-US"/>
        </w:rPr>
        <w:t>Indicator</w:t>
      </w:r>
      <w:r w:rsidR="00693152" w:rsidRPr="009661EA">
        <w:rPr>
          <w:rFonts w:ascii="Times New Roman" w:hAnsi="Times New Roman" w:cs="Times New Roman"/>
          <w:sz w:val="24"/>
          <w:szCs w:val="24"/>
          <w:lang w:val="en-US"/>
        </w:rPr>
        <w:t>- Phenolphthalein</w:t>
      </w:r>
    </w:p>
    <w:p w14:paraId="77D3DEB5" w14:textId="77777777" w:rsidR="009661EA" w:rsidRPr="009661EA" w:rsidRDefault="009661EA" w:rsidP="009661EA">
      <w:pPr>
        <w:jc w:val="both"/>
        <w:rPr>
          <w:rFonts w:ascii="Times New Roman" w:hAnsi="Times New Roman" w:cs="Times New Roman"/>
          <w:sz w:val="24"/>
          <w:szCs w:val="24"/>
        </w:rPr>
      </w:pPr>
      <w:r w:rsidRPr="009661EA">
        <w:rPr>
          <w:rFonts w:ascii="Times New Roman" w:hAnsi="Times New Roman" w:cs="Times New Roman"/>
          <w:sz w:val="24"/>
          <w:szCs w:val="24"/>
          <w:lang w:val="en-US"/>
        </w:rPr>
        <w:t>End point – Colorless to pink</w:t>
      </w:r>
    </w:p>
    <w:p w14:paraId="63A5235B" w14:textId="77777777" w:rsidR="00DE302F" w:rsidRDefault="00DE302F" w:rsidP="009661EA">
      <w:pPr>
        <w:jc w:val="both"/>
        <w:rPr>
          <w:rFonts w:ascii="Times New Roman" w:hAnsi="Times New Roman" w:cs="Times New Roman"/>
          <w:b/>
          <w:bCs/>
          <w:sz w:val="24"/>
          <w:szCs w:val="24"/>
          <w:lang w:val="en-US"/>
        </w:rPr>
      </w:pPr>
    </w:p>
    <w:p w14:paraId="1613B0C1" w14:textId="79EB7961" w:rsidR="009661EA" w:rsidRPr="009661EA" w:rsidRDefault="009661EA" w:rsidP="009661EA">
      <w:pPr>
        <w:jc w:val="both"/>
        <w:rPr>
          <w:rFonts w:ascii="Times New Roman" w:hAnsi="Times New Roman" w:cs="Times New Roman"/>
          <w:sz w:val="24"/>
          <w:szCs w:val="24"/>
        </w:rPr>
      </w:pPr>
      <w:r w:rsidRPr="009661EA">
        <w:rPr>
          <w:rFonts w:ascii="Times New Roman" w:hAnsi="Times New Roman" w:cs="Times New Roman"/>
          <w:b/>
          <w:bCs/>
          <w:sz w:val="24"/>
          <w:szCs w:val="24"/>
          <w:lang w:val="en-US"/>
        </w:rPr>
        <w:lastRenderedPageBreak/>
        <w:t xml:space="preserve">Observation </w:t>
      </w:r>
      <w:r w:rsidR="00594391" w:rsidRPr="009661EA">
        <w:rPr>
          <w:rFonts w:ascii="Times New Roman" w:hAnsi="Times New Roman" w:cs="Times New Roman"/>
          <w:b/>
          <w:bCs/>
          <w:sz w:val="24"/>
          <w:szCs w:val="24"/>
          <w:lang w:val="en-US"/>
        </w:rPr>
        <w:t>table:</w:t>
      </w:r>
    </w:p>
    <w:tbl>
      <w:tblPr>
        <w:tblW w:w="9042" w:type="dxa"/>
        <w:tblCellMar>
          <w:left w:w="0" w:type="dxa"/>
          <w:right w:w="0" w:type="dxa"/>
        </w:tblCellMar>
        <w:tblLook w:val="0420" w:firstRow="1" w:lastRow="0" w:firstColumn="0" w:lastColumn="0" w:noHBand="0" w:noVBand="1"/>
      </w:tblPr>
      <w:tblGrid>
        <w:gridCol w:w="1957"/>
        <w:gridCol w:w="2206"/>
        <w:gridCol w:w="839"/>
        <w:gridCol w:w="839"/>
        <w:gridCol w:w="777"/>
        <w:gridCol w:w="2424"/>
      </w:tblGrid>
      <w:tr w:rsidR="00B274BB" w:rsidRPr="00B274BB" w14:paraId="23EB9BA7" w14:textId="77777777" w:rsidTr="00761241">
        <w:trPr>
          <w:trHeight w:val="511"/>
        </w:trPr>
        <w:tc>
          <w:tcPr>
            <w:tcW w:w="1957" w:type="dxa"/>
            <w:vMerge w:val="restart"/>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14:paraId="7510C9E9"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b/>
                <w:bCs/>
                <w:sz w:val="24"/>
                <w:szCs w:val="24"/>
              </w:rPr>
              <w:t>Sr. No.</w:t>
            </w:r>
          </w:p>
        </w:tc>
        <w:tc>
          <w:tcPr>
            <w:tcW w:w="2206" w:type="dxa"/>
            <w:vMerge w:val="restart"/>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14:paraId="201EE5E2"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b/>
                <w:bCs/>
                <w:sz w:val="24"/>
                <w:szCs w:val="24"/>
              </w:rPr>
              <w:t>Burette Level</w:t>
            </w:r>
          </w:p>
        </w:tc>
        <w:tc>
          <w:tcPr>
            <w:tcW w:w="2455" w:type="dxa"/>
            <w:gridSpan w:val="3"/>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14:paraId="5C65DADA"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b/>
                <w:bCs/>
                <w:sz w:val="24"/>
                <w:szCs w:val="24"/>
              </w:rPr>
              <w:t xml:space="preserve">Burette Reading </w:t>
            </w:r>
          </w:p>
        </w:tc>
        <w:tc>
          <w:tcPr>
            <w:tcW w:w="2424" w:type="dxa"/>
            <w:vMerge w:val="restart"/>
            <w:tcBorders>
              <w:top w:val="single" w:sz="8" w:space="0" w:color="FFFFFF"/>
              <w:left w:val="single" w:sz="8" w:space="0" w:color="FFFFFF"/>
              <w:bottom w:val="single" w:sz="24" w:space="0" w:color="FFFFFF"/>
              <w:right w:val="single" w:sz="8" w:space="0" w:color="FFFFFF"/>
            </w:tcBorders>
            <w:shd w:val="clear" w:color="auto" w:fill="D34817"/>
            <w:tcMar>
              <w:top w:w="72" w:type="dxa"/>
              <w:left w:w="144" w:type="dxa"/>
              <w:bottom w:w="72" w:type="dxa"/>
              <w:right w:w="144" w:type="dxa"/>
            </w:tcMar>
            <w:hideMark/>
          </w:tcPr>
          <w:p w14:paraId="4A89CF89"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b/>
                <w:bCs/>
                <w:sz w:val="24"/>
                <w:szCs w:val="24"/>
                <w:lang w:val="en-US"/>
              </w:rPr>
              <w:t xml:space="preserve">Mean Burette Reading </w:t>
            </w:r>
          </w:p>
        </w:tc>
      </w:tr>
      <w:tr w:rsidR="00B274BB" w:rsidRPr="00B274BB" w14:paraId="532BAAA2" w14:textId="77777777" w:rsidTr="00761241">
        <w:trPr>
          <w:trHeight w:val="698"/>
        </w:trPr>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20BF2A30" w14:textId="77777777" w:rsidR="00B274BB" w:rsidRPr="00B274BB" w:rsidRDefault="00B274BB" w:rsidP="00B274BB">
            <w:pPr>
              <w:jc w:val="both"/>
              <w:rPr>
                <w:rFonts w:ascii="Times New Roman" w:hAnsi="Times New Roman" w:cs="Times New Roman"/>
                <w:sz w:val="24"/>
                <w:szCs w:val="24"/>
              </w:rPr>
            </w:pP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60C24914" w14:textId="77777777" w:rsidR="00B274BB" w:rsidRPr="00B274BB" w:rsidRDefault="00B274BB" w:rsidP="00B274BB">
            <w:pPr>
              <w:jc w:val="both"/>
              <w:rPr>
                <w:rFonts w:ascii="Times New Roman" w:hAnsi="Times New Roman" w:cs="Times New Roman"/>
                <w:sz w:val="24"/>
                <w:szCs w:val="24"/>
              </w:rPr>
            </w:pPr>
          </w:p>
        </w:tc>
        <w:tc>
          <w:tcPr>
            <w:tcW w:w="2455" w:type="dxa"/>
            <w:gridSpan w:val="3"/>
            <w:tcBorders>
              <w:top w:val="single" w:sz="24" w:space="0" w:color="FFFFFF"/>
              <w:left w:val="single" w:sz="24" w:space="0" w:color="FFFFFF"/>
              <w:bottom w:val="single" w:sz="8" w:space="0" w:color="FFFFFF"/>
              <w:right w:val="single" w:sz="24" w:space="0" w:color="FFFFFF"/>
            </w:tcBorders>
            <w:shd w:val="clear" w:color="auto" w:fill="EFCFCC"/>
            <w:tcMar>
              <w:top w:w="72" w:type="dxa"/>
              <w:left w:w="144" w:type="dxa"/>
              <w:bottom w:w="72" w:type="dxa"/>
              <w:right w:w="144" w:type="dxa"/>
            </w:tcMar>
            <w:hideMark/>
          </w:tcPr>
          <w:p w14:paraId="187A75B6"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I                II            III</w:t>
            </w:r>
          </w:p>
        </w:tc>
        <w:tc>
          <w:tcPr>
            <w:tcW w:w="0" w:type="auto"/>
            <w:vMerge/>
            <w:tcBorders>
              <w:top w:val="single" w:sz="8" w:space="0" w:color="FFFFFF"/>
              <w:left w:val="single" w:sz="8" w:space="0" w:color="FFFFFF"/>
              <w:bottom w:val="single" w:sz="24" w:space="0" w:color="FFFFFF"/>
              <w:right w:val="single" w:sz="8" w:space="0" w:color="FFFFFF"/>
            </w:tcBorders>
            <w:vAlign w:val="center"/>
            <w:hideMark/>
          </w:tcPr>
          <w:p w14:paraId="2D027ABF" w14:textId="77777777" w:rsidR="00B274BB" w:rsidRPr="00B274BB" w:rsidRDefault="00B274BB" w:rsidP="00B274BB">
            <w:pPr>
              <w:jc w:val="both"/>
              <w:rPr>
                <w:rFonts w:ascii="Times New Roman" w:hAnsi="Times New Roman" w:cs="Times New Roman"/>
                <w:sz w:val="24"/>
                <w:szCs w:val="24"/>
              </w:rPr>
            </w:pPr>
          </w:p>
        </w:tc>
      </w:tr>
      <w:tr w:rsidR="00B274BB" w:rsidRPr="00B274BB" w14:paraId="0B9BE99E" w14:textId="77777777" w:rsidTr="00755EAB">
        <w:trPr>
          <w:trHeight w:val="434"/>
        </w:trPr>
        <w:tc>
          <w:tcPr>
            <w:tcW w:w="1957" w:type="dxa"/>
            <w:tcBorders>
              <w:top w:val="single" w:sz="24"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4D3DDA00"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rPr>
              <w:t>Initial</w:t>
            </w:r>
          </w:p>
        </w:tc>
        <w:tc>
          <w:tcPr>
            <w:tcW w:w="2206" w:type="dxa"/>
            <w:tcBorders>
              <w:top w:val="single" w:sz="24"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58E100F9"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rPr>
              <w:t>Initial</w:t>
            </w:r>
          </w:p>
        </w:tc>
        <w:tc>
          <w:tcPr>
            <w:tcW w:w="83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4AEF3B87"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0.5</w:t>
            </w:r>
          </w:p>
        </w:tc>
        <w:tc>
          <w:tcPr>
            <w:tcW w:w="83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56CB9989"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0.4</w:t>
            </w:r>
          </w:p>
        </w:tc>
        <w:tc>
          <w:tcPr>
            <w:tcW w:w="777"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5BCE0166" w14:textId="5BE7FC96"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w:t>
            </w:r>
            <w:r w:rsidR="00B161B1">
              <w:rPr>
                <w:rFonts w:ascii="Times New Roman" w:hAnsi="Times New Roman" w:cs="Times New Roman"/>
                <w:sz w:val="24"/>
                <w:szCs w:val="24"/>
                <w:lang w:val="en-US"/>
              </w:rPr>
              <w:t>3</w:t>
            </w:r>
          </w:p>
        </w:tc>
        <w:tc>
          <w:tcPr>
            <w:tcW w:w="2424" w:type="dxa"/>
            <w:tcBorders>
              <w:top w:val="single" w:sz="24"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09187DB9" w14:textId="77777777" w:rsidR="00B274BB" w:rsidRPr="00B274BB" w:rsidRDefault="00B274BB" w:rsidP="00B274BB">
            <w:pPr>
              <w:jc w:val="both"/>
              <w:rPr>
                <w:rFonts w:ascii="Times New Roman" w:hAnsi="Times New Roman" w:cs="Times New Roman"/>
                <w:sz w:val="24"/>
                <w:szCs w:val="24"/>
              </w:rPr>
            </w:pPr>
          </w:p>
        </w:tc>
      </w:tr>
      <w:tr w:rsidR="00B274BB" w:rsidRPr="00B274BB" w14:paraId="4B608AE1" w14:textId="77777777" w:rsidTr="00761241">
        <w:trPr>
          <w:trHeight w:val="549"/>
        </w:trPr>
        <w:tc>
          <w:tcPr>
            <w:tcW w:w="1957"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14:paraId="775E09D8"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rPr>
              <w:t>Final</w:t>
            </w:r>
          </w:p>
        </w:tc>
        <w:tc>
          <w:tcPr>
            <w:tcW w:w="2206"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14:paraId="6DAC8D31"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rPr>
              <w:t>Final</w:t>
            </w:r>
          </w:p>
        </w:tc>
        <w:tc>
          <w:tcPr>
            <w:tcW w:w="839"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14:paraId="0FB17608"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0.5</w:t>
            </w:r>
          </w:p>
        </w:tc>
        <w:tc>
          <w:tcPr>
            <w:tcW w:w="839"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14:paraId="2609D3AB"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0.4</w:t>
            </w:r>
          </w:p>
        </w:tc>
        <w:tc>
          <w:tcPr>
            <w:tcW w:w="777"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14:paraId="620A1AE4" w14:textId="5A602ED2"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w:t>
            </w:r>
            <w:r w:rsidR="00B161B1">
              <w:rPr>
                <w:rFonts w:ascii="Times New Roman" w:hAnsi="Times New Roman" w:cs="Times New Roman"/>
                <w:sz w:val="24"/>
                <w:szCs w:val="24"/>
                <w:lang w:val="en-US"/>
              </w:rPr>
              <w:t>3</w:t>
            </w:r>
          </w:p>
        </w:tc>
        <w:tc>
          <w:tcPr>
            <w:tcW w:w="2424" w:type="dxa"/>
            <w:tcBorders>
              <w:top w:val="single" w:sz="8" w:space="0" w:color="FFFFFF"/>
              <w:left w:val="single" w:sz="8" w:space="0" w:color="FFFFFF"/>
              <w:bottom w:val="single" w:sz="8" w:space="0" w:color="FFFFFF"/>
              <w:right w:val="single" w:sz="8" w:space="0" w:color="FFFFFF"/>
            </w:tcBorders>
            <w:shd w:val="clear" w:color="auto" w:fill="EFCFCC"/>
            <w:tcMar>
              <w:top w:w="72" w:type="dxa"/>
              <w:left w:w="144" w:type="dxa"/>
              <w:bottom w:w="72" w:type="dxa"/>
              <w:right w:w="144" w:type="dxa"/>
            </w:tcMar>
            <w:hideMark/>
          </w:tcPr>
          <w:p w14:paraId="38B67984" w14:textId="545899D2"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w:t>
            </w:r>
            <w:r w:rsidR="00B55BF9">
              <w:rPr>
                <w:rFonts w:ascii="Times New Roman" w:hAnsi="Times New Roman" w:cs="Times New Roman"/>
                <w:sz w:val="24"/>
                <w:szCs w:val="24"/>
                <w:lang w:val="en-US"/>
              </w:rPr>
              <w:t>4</w:t>
            </w:r>
          </w:p>
        </w:tc>
      </w:tr>
      <w:tr w:rsidR="00B274BB" w:rsidRPr="00B274BB" w14:paraId="2128CA49" w14:textId="77777777" w:rsidTr="00761241">
        <w:trPr>
          <w:trHeight w:val="549"/>
        </w:trPr>
        <w:tc>
          <w:tcPr>
            <w:tcW w:w="1957"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51BCAFFB"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rPr>
              <w:t>Difference</w:t>
            </w:r>
          </w:p>
        </w:tc>
        <w:tc>
          <w:tcPr>
            <w:tcW w:w="2206"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4EB80CA5"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rPr>
              <w:t>Difference</w:t>
            </w:r>
          </w:p>
        </w:tc>
        <w:tc>
          <w:tcPr>
            <w:tcW w:w="83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05C9F554"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0.00</w:t>
            </w:r>
          </w:p>
        </w:tc>
        <w:tc>
          <w:tcPr>
            <w:tcW w:w="839"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2FD553C2"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0.00</w:t>
            </w:r>
          </w:p>
        </w:tc>
        <w:tc>
          <w:tcPr>
            <w:tcW w:w="777"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25FB14D1" w14:textId="77777777" w:rsidR="00B274BB" w:rsidRPr="00B274BB" w:rsidRDefault="00B274BB" w:rsidP="00B274BB">
            <w:pPr>
              <w:jc w:val="both"/>
              <w:rPr>
                <w:rFonts w:ascii="Times New Roman" w:hAnsi="Times New Roman" w:cs="Times New Roman"/>
                <w:sz w:val="24"/>
                <w:szCs w:val="24"/>
              </w:rPr>
            </w:pPr>
            <w:r w:rsidRPr="00B274BB">
              <w:rPr>
                <w:rFonts w:ascii="Times New Roman" w:hAnsi="Times New Roman" w:cs="Times New Roman"/>
                <w:sz w:val="24"/>
                <w:szCs w:val="24"/>
                <w:lang w:val="en-US"/>
              </w:rPr>
              <w:t>0.00</w:t>
            </w:r>
          </w:p>
        </w:tc>
        <w:tc>
          <w:tcPr>
            <w:tcW w:w="2424" w:type="dxa"/>
            <w:tcBorders>
              <w:top w:val="single" w:sz="8" w:space="0" w:color="FFFFFF"/>
              <w:left w:val="single" w:sz="8" w:space="0" w:color="FFFFFF"/>
              <w:bottom w:val="single" w:sz="8" w:space="0" w:color="FFFFFF"/>
              <w:right w:val="single" w:sz="8" w:space="0" w:color="FFFFFF"/>
            </w:tcBorders>
            <w:shd w:val="clear" w:color="auto" w:fill="F7E9E7"/>
            <w:tcMar>
              <w:top w:w="72" w:type="dxa"/>
              <w:left w:w="144" w:type="dxa"/>
              <w:bottom w:w="72" w:type="dxa"/>
              <w:right w:w="144" w:type="dxa"/>
            </w:tcMar>
            <w:hideMark/>
          </w:tcPr>
          <w:p w14:paraId="2C5A5983" w14:textId="77777777" w:rsidR="00B274BB" w:rsidRPr="00B274BB" w:rsidRDefault="00B274BB" w:rsidP="00B274BB">
            <w:pPr>
              <w:jc w:val="both"/>
              <w:rPr>
                <w:rFonts w:ascii="Times New Roman" w:hAnsi="Times New Roman" w:cs="Times New Roman"/>
                <w:sz w:val="24"/>
                <w:szCs w:val="24"/>
              </w:rPr>
            </w:pPr>
          </w:p>
        </w:tc>
      </w:tr>
    </w:tbl>
    <w:p w14:paraId="0393B58A" w14:textId="77777777" w:rsidR="009661EA" w:rsidRDefault="009661EA" w:rsidP="009661EA">
      <w:pPr>
        <w:jc w:val="both"/>
        <w:rPr>
          <w:rFonts w:ascii="Times New Roman" w:hAnsi="Times New Roman" w:cs="Times New Roman"/>
          <w:sz w:val="24"/>
          <w:szCs w:val="24"/>
        </w:rPr>
      </w:pPr>
    </w:p>
    <w:p w14:paraId="09E5FC15" w14:textId="6EC63FC0" w:rsidR="00C86C23" w:rsidRPr="00472F0B" w:rsidRDefault="00C86C23" w:rsidP="009661EA">
      <w:pPr>
        <w:jc w:val="both"/>
        <w:rPr>
          <w:rFonts w:ascii="Times New Roman" w:hAnsi="Times New Roman" w:cs="Times New Roman"/>
          <w:sz w:val="24"/>
          <w:szCs w:val="24"/>
        </w:rPr>
      </w:pPr>
      <w:r>
        <w:rPr>
          <w:rFonts w:ascii="Times New Roman" w:hAnsi="Times New Roman" w:cs="Times New Roman"/>
          <w:sz w:val="24"/>
          <w:szCs w:val="24"/>
        </w:rPr>
        <w:t>Calculations:</w:t>
      </w:r>
    </w:p>
    <w:p w14:paraId="2882E970" w14:textId="77777777" w:rsidR="00C86C23" w:rsidRPr="00C86C23" w:rsidRDefault="00C86C23" w:rsidP="00C86C23">
      <w:pPr>
        <w:jc w:val="both"/>
        <w:rPr>
          <w:rFonts w:ascii="Times New Roman" w:hAnsi="Times New Roman" w:cs="Times New Roman"/>
          <w:sz w:val="24"/>
          <w:szCs w:val="24"/>
        </w:rPr>
      </w:pPr>
      <w:r w:rsidRPr="00C86C23">
        <w:rPr>
          <w:rFonts w:ascii="Times New Roman" w:hAnsi="Times New Roman" w:cs="Times New Roman"/>
          <w:sz w:val="24"/>
          <w:szCs w:val="24"/>
          <w:lang w:val="en-US"/>
        </w:rPr>
        <w:t>Chloride mg/L= A x N of NaOH X 1000 x 44/ml of sample</w:t>
      </w:r>
    </w:p>
    <w:p w14:paraId="414242A8" w14:textId="5B1E4927" w:rsidR="00C86C23" w:rsidRPr="00C86C23" w:rsidRDefault="00C86C23" w:rsidP="00C86C23">
      <w:pPr>
        <w:jc w:val="both"/>
        <w:rPr>
          <w:rFonts w:ascii="Times New Roman" w:hAnsi="Times New Roman" w:cs="Times New Roman"/>
          <w:sz w:val="24"/>
          <w:szCs w:val="24"/>
        </w:rPr>
      </w:pPr>
      <w:r w:rsidRPr="00C86C23">
        <w:rPr>
          <w:rFonts w:ascii="Times New Roman" w:hAnsi="Times New Roman" w:cs="Times New Roman"/>
          <w:sz w:val="24"/>
          <w:szCs w:val="24"/>
        </w:rPr>
        <w:t xml:space="preserve">                            = 0.</w:t>
      </w:r>
      <w:r w:rsidR="00B55BF9">
        <w:rPr>
          <w:rFonts w:ascii="Times New Roman" w:hAnsi="Times New Roman" w:cs="Times New Roman"/>
          <w:sz w:val="24"/>
          <w:szCs w:val="24"/>
        </w:rPr>
        <w:t>4</w:t>
      </w:r>
      <w:r w:rsidRPr="00C86C23">
        <w:rPr>
          <w:rFonts w:ascii="Times New Roman" w:hAnsi="Times New Roman" w:cs="Times New Roman"/>
          <w:sz w:val="24"/>
          <w:szCs w:val="24"/>
        </w:rPr>
        <w:t>X0.05X1000X44/100</w:t>
      </w:r>
    </w:p>
    <w:p w14:paraId="2604001F" w14:textId="77777777" w:rsidR="00C86C23" w:rsidRDefault="00C86C23" w:rsidP="00C86C23">
      <w:pPr>
        <w:jc w:val="both"/>
        <w:rPr>
          <w:rFonts w:ascii="Times New Roman" w:hAnsi="Times New Roman" w:cs="Times New Roman"/>
          <w:sz w:val="24"/>
          <w:szCs w:val="24"/>
        </w:rPr>
      </w:pPr>
      <w:r w:rsidRPr="00C86C23">
        <w:rPr>
          <w:rFonts w:ascii="Times New Roman" w:hAnsi="Times New Roman" w:cs="Times New Roman"/>
          <w:sz w:val="24"/>
          <w:szCs w:val="24"/>
        </w:rPr>
        <w:t xml:space="preserve">                            =8.8 mg/L</w:t>
      </w:r>
    </w:p>
    <w:p w14:paraId="7941ED9B" w14:textId="54CE7E83" w:rsidR="00BF6027" w:rsidRPr="00BF6027" w:rsidRDefault="000C12CD" w:rsidP="00BF6027">
      <w:pPr>
        <w:jc w:val="both"/>
        <w:rPr>
          <w:rFonts w:ascii="Times New Roman" w:hAnsi="Times New Roman" w:cs="Times New Roman"/>
          <w:sz w:val="24"/>
          <w:szCs w:val="24"/>
        </w:rPr>
      </w:pPr>
      <w:r w:rsidRPr="00BF6027">
        <w:rPr>
          <w:rFonts w:ascii="Times New Roman" w:hAnsi="Times New Roman" w:cs="Times New Roman"/>
          <w:b/>
          <w:bCs/>
          <w:sz w:val="24"/>
          <w:szCs w:val="24"/>
          <w:lang w:val="en-US"/>
        </w:rPr>
        <w:t>Result:</w:t>
      </w:r>
      <w:r w:rsidR="00BF6027" w:rsidRPr="00BF6027">
        <w:rPr>
          <w:rFonts w:ascii="Times New Roman" w:hAnsi="Times New Roman" w:cs="Times New Roman"/>
          <w:b/>
          <w:bCs/>
          <w:sz w:val="24"/>
          <w:szCs w:val="24"/>
          <w:lang w:val="en-US"/>
        </w:rPr>
        <w:t xml:space="preserve"> </w:t>
      </w:r>
      <w:r w:rsidR="00BF6027" w:rsidRPr="00BF6027">
        <w:rPr>
          <w:rFonts w:ascii="Times New Roman" w:hAnsi="Times New Roman" w:cs="Times New Roman"/>
          <w:sz w:val="24"/>
          <w:szCs w:val="24"/>
          <w:lang w:val="en-US"/>
        </w:rPr>
        <w:t xml:space="preserve">The concentration of free Co2 in the given water sample </w:t>
      </w:r>
      <w:r w:rsidRPr="00BF6027">
        <w:rPr>
          <w:rFonts w:ascii="Times New Roman" w:hAnsi="Times New Roman" w:cs="Times New Roman"/>
          <w:sz w:val="24"/>
          <w:szCs w:val="24"/>
          <w:lang w:val="en-US"/>
        </w:rPr>
        <w:t>is 8.8</w:t>
      </w:r>
      <w:r w:rsidR="00BF6027" w:rsidRPr="00BF6027">
        <w:rPr>
          <w:rFonts w:ascii="Times New Roman" w:hAnsi="Times New Roman" w:cs="Times New Roman"/>
          <w:sz w:val="24"/>
          <w:szCs w:val="24"/>
          <w:lang w:val="en-US"/>
        </w:rPr>
        <w:t xml:space="preserve"> mg/L</w:t>
      </w:r>
    </w:p>
    <w:p w14:paraId="29445B8E" w14:textId="77777777" w:rsidR="007B554C" w:rsidRPr="00C86C23" w:rsidRDefault="007B554C" w:rsidP="00C86C23">
      <w:pPr>
        <w:jc w:val="both"/>
        <w:rPr>
          <w:rFonts w:ascii="Times New Roman" w:hAnsi="Times New Roman" w:cs="Times New Roman"/>
          <w:sz w:val="24"/>
          <w:szCs w:val="24"/>
        </w:rPr>
      </w:pPr>
    </w:p>
    <w:p w14:paraId="117B7559" w14:textId="77777777" w:rsidR="0021379E" w:rsidRPr="0021379E" w:rsidRDefault="0021379E" w:rsidP="00C86C23">
      <w:pPr>
        <w:jc w:val="both"/>
        <w:rPr>
          <w:rFonts w:ascii="Times New Roman" w:hAnsi="Times New Roman" w:cs="Times New Roman"/>
          <w:sz w:val="24"/>
          <w:szCs w:val="24"/>
        </w:rPr>
      </w:pPr>
    </w:p>
    <w:p w14:paraId="0CE4C56A" w14:textId="77777777" w:rsidR="0021379E" w:rsidRPr="004173E1" w:rsidRDefault="0021379E" w:rsidP="0021379E">
      <w:pPr>
        <w:jc w:val="both"/>
        <w:rPr>
          <w:rFonts w:ascii="Times New Roman" w:hAnsi="Times New Roman" w:cs="Times New Roman"/>
          <w:sz w:val="24"/>
          <w:szCs w:val="24"/>
        </w:rPr>
      </w:pPr>
    </w:p>
    <w:p w14:paraId="0DF8A8F3" w14:textId="77777777" w:rsidR="004B651A" w:rsidRDefault="004B651A" w:rsidP="004173E1">
      <w:pPr>
        <w:ind w:left="720"/>
        <w:jc w:val="both"/>
        <w:rPr>
          <w:rFonts w:ascii="Times New Roman" w:hAnsi="Times New Roman" w:cs="Times New Roman"/>
          <w:b/>
          <w:bCs/>
          <w:sz w:val="24"/>
          <w:szCs w:val="24"/>
          <w:lang w:val="en-US"/>
        </w:rPr>
      </w:pPr>
    </w:p>
    <w:p w14:paraId="2D702DCF" w14:textId="77777777" w:rsidR="004B651A" w:rsidRPr="004B651A" w:rsidRDefault="004B651A" w:rsidP="004173E1">
      <w:pPr>
        <w:ind w:left="720"/>
        <w:jc w:val="both"/>
        <w:rPr>
          <w:rFonts w:ascii="Times New Roman" w:hAnsi="Times New Roman" w:cs="Times New Roman"/>
          <w:sz w:val="24"/>
          <w:szCs w:val="24"/>
        </w:rPr>
      </w:pPr>
    </w:p>
    <w:p w14:paraId="3785D298" w14:textId="77777777" w:rsidR="004B651A" w:rsidRDefault="004B651A" w:rsidP="00B576CF">
      <w:pPr>
        <w:jc w:val="both"/>
        <w:rPr>
          <w:rFonts w:ascii="Times New Roman" w:hAnsi="Times New Roman" w:cs="Times New Roman"/>
          <w:sz w:val="24"/>
          <w:szCs w:val="24"/>
          <w:lang w:val="en-US"/>
        </w:rPr>
      </w:pPr>
    </w:p>
    <w:p w14:paraId="26D13925" w14:textId="77777777" w:rsidR="00C6775C" w:rsidRDefault="00C6775C" w:rsidP="00B576CF">
      <w:pPr>
        <w:jc w:val="both"/>
        <w:rPr>
          <w:rFonts w:ascii="Times New Roman" w:hAnsi="Times New Roman" w:cs="Times New Roman"/>
          <w:sz w:val="24"/>
          <w:szCs w:val="24"/>
        </w:rPr>
      </w:pPr>
    </w:p>
    <w:p w14:paraId="6BF02BAB" w14:textId="282FB5FE" w:rsidR="00F75D19" w:rsidRPr="00F177D8" w:rsidRDefault="00F75D19" w:rsidP="00E47AD6">
      <w:pPr>
        <w:jc w:val="center"/>
        <w:rPr>
          <w:rFonts w:ascii="Times New Roman" w:hAnsi="Times New Roman" w:cs="Times New Roman"/>
          <w:sz w:val="24"/>
          <w:szCs w:val="24"/>
        </w:rPr>
      </w:pPr>
    </w:p>
    <w:sectPr w:rsidR="00F75D19" w:rsidRPr="00F177D8" w:rsidSect="009D6A97">
      <w:pgSz w:w="12240" w:h="15840" w:code="1"/>
      <w:pgMar w:top="1440" w:right="1440" w:bottom="1440" w:left="1440" w:header="760" w:footer="1015"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B44D7"/>
    <w:multiLevelType w:val="hybridMultilevel"/>
    <w:tmpl w:val="50322278"/>
    <w:lvl w:ilvl="0" w:tplc="A2B8062A">
      <w:start w:val="1"/>
      <w:numFmt w:val="bullet"/>
      <w:lvlText w:val=""/>
      <w:lvlJc w:val="left"/>
      <w:pPr>
        <w:tabs>
          <w:tab w:val="num" w:pos="720"/>
        </w:tabs>
        <w:ind w:left="720" w:hanging="360"/>
      </w:pPr>
      <w:rPr>
        <w:rFonts w:ascii="Wingdings" w:hAnsi="Wingdings" w:hint="default"/>
      </w:rPr>
    </w:lvl>
    <w:lvl w:ilvl="1" w:tplc="E8B61EE8" w:tentative="1">
      <w:start w:val="1"/>
      <w:numFmt w:val="bullet"/>
      <w:lvlText w:val=""/>
      <w:lvlJc w:val="left"/>
      <w:pPr>
        <w:tabs>
          <w:tab w:val="num" w:pos="1440"/>
        </w:tabs>
        <w:ind w:left="1440" w:hanging="360"/>
      </w:pPr>
      <w:rPr>
        <w:rFonts w:ascii="Wingdings" w:hAnsi="Wingdings" w:hint="default"/>
      </w:rPr>
    </w:lvl>
    <w:lvl w:ilvl="2" w:tplc="137CFAFC" w:tentative="1">
      <w:start w:val="1"/>
      <w:numFmt w:val="bullet"/>
      <w:lvlText w:val=""/>
      <w:lvlJc w:val="left"/>
      <w:pPr>
        <w:tabs>
          <w:tab w:val="num" w:pos="2160"/>
        </w:tabs>
        <w:ind w:left="2160" w:hanging="360"/>
      </w:pPr>
      <w:rPr>
        <w:rFonts w:ascii="Wingdings" w:hAnsi="Wingdings" w:hint="default"/>
      </w:rPr>
    </w:lvl>
    <w:lvl w:ilvl="3" w:tplc="2AB25646" w:tentative="1">
      <w:start w:val="1"/>
      <w:numFmt w:val="bullet"/>
      <w:lvlText w:val=""/>
      <w:lvlJc w:val="left"/>
      <w:pPr>
        <w:tabs>
          <w:tab w:val="num" w:pos="2880"/>
        </w:tabs>
        <w:ind w:left="2880" w:hanging="360"/>
      </w:pPr>
      <w:rPr>
        <w:rFonts w:ascii="Wingdings" w:hAnsi="Wingdings" w:hint="default"/>
      </w:rPr>
    </w:lvl>
    <w:lvl w:ilvl="4" w:tplc="2E2A79D6" w:tentative="1">
      <w:start w:val="1"/>
      <w:numFmt w:val="bullet"/>
      <w:lvlText w:val=""/>
      <w:lvlJc w:val="left"/>
      <w:pPr>
        <w:tabs>
          <w:tab w:val="num" w:pos="3600"/>
        </w:tabs>
        <w:ind w:left="3600" w:hanging="360"/>
      </w:pPr>
      <w:rPr>
        <w:rFonts w:ascii="Wingdings" w:hAnsi="Wingdings" w:hint="default"/>
      </w:rPr>
    </w:lvl>
    <w:lvl w:ilvl="5" w:tplc="667AE71A" w:tentative="1">
      <w:start w:val="1"/>
      <w:numFmt w:val="bullet"/>
      <w:lvlText w:val=""/>
      <w:lvlJc w:val="left"/>
      <w:pPr>
        <w:tabs>
          <w:tab w:val="num" w:pos="4320"/>
        </w:tabs>
        <w:ind w:left="4320" w:hanging="360"/>
      </w:pPr>
      <w:rPr>
        <w:rFonts w:ascii="Wingdings" w:hAnsi="Wingdings" w:hint="default"/>
      </w:rPr>
    </w:lvl>
    <w:lvl w:ilvl="6" w:tplc="6F8E3A04" w:tentative="1">
      <w:start w:val="1"/>
      <w:numFmt w:val="bullet"/>
      <w:lvlText w:val=""/>
      <w:lvlJc w:val="left"/>
      <w:pPr>
        <w:tabs>
          <w:tab w:val="num" w:pos="5040"/>
        </w:tabs>
        <w:ind w:left="5040" w:hanging="360"/>
      </w:pPr>
      <w:rPr>
        <w:rFonts w:ascii="Wingdings" w:hAnsi="Wingdings" w:hint="default"/>
      </w:rPr>
    </w:lvl>
    <w:lvl w:ilvl="7" w:tplc="09182F04" w:tentative="1">
      <w:start w:val="1"/>
      <w:numFmt w:val="bullet"/>
      <w:lvlText w:val=""/>
      <w:lvlJc w:val="left"/>
      <w:pPr>
        <w:tabs>
          <w:tab w:val="num" w:pos="5760"/>
        </w:tabs>
        <w:ind w:left="5760" w:hanging="360"/>
      </w:pPr>
      <w:rPr>
        <w:rFonts w:ascii="Wingdings" w:hAnsi="Wingdings" w:hint="default"/>
      </w:rPr>
    </w:lvl>
    <w:lvl w:ilvl="8" w:tplc="24D2D06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1B1F05"/>
    <w:multiLevelType w:val="hybridMultilevel"/>
    <w:tmpl w:val="919803D4"/>
    <w:lvl w:ilvl="0" w:tplc="280A821C">
      <w:start w:val="1"/>
      <w:numFmt w:val="lowerRoman"/>
      <w:lvlText w:val="%1."/>
      <w:lvlJc w:val="right"/>
      <w:pPr>
        <w:tabs>
          <w:tab w:val="num" w:pos="720"/>
        </w:tabs>
        <w:ind w:left="720" w:hanging="360"/>
      </w:pPr>
    </w:lvl>
    <w:lvl w:ilvl="1" w:tplc="F3580A82" w:tentative="1">
      <w:start w:val="1"/>
      <w:numFmt w:val="lowerRoman"/>
      <w:lvlText w:val="%2."/>
      <w:lvlJc w:val="right"/>
      <w:pPr>
        <w:tabs>
          <w:tab w:val="num" w:pos="1440"/>
        </w:tabs>
        <w:ind w:left="1440" w:hanging="360"/>
      </w:pPr>
    </w:lvl>
    <w:lvl w:ilvl="2" w:tplc="6EC04F40" w:tentative="1">
      <w:start w:val="1"/>
      <w:numFmt w:val="lowerRoman"/>
      <w:lvlText w:val="%3."/>
      <w:lvlJc w:val="right"/>
      <w:pPr>
        <w:tabs>
          <w:tab w:val="num" w:pos="2160"/>
        </w:tabs>
        <w:ind w:left="2160" w:hanging="360"/>
      </w:pPr>
    </w:lvl>
    <w:lvl w:ilvl="3" w:tplc="E1A2C226" w:tentative="1">
      <w:start w:val="1"/>
      <w:numFmt w:val="lowerRoman"/>
      <w:lvlText w:val="%4."/>
      <w:lvlJc w:val="right"/>
      <w:pPr>
        <w:tabs>
          <w:tab w:val="num" w:pos="2880"/>
        </w:tabs>
        <w:ind w:left="2880" w:hanging="360"/>
      </w:pPr>
    </w:lvl>
    <w:lvl w:ilvl="4" w:tplc="BE5ECF68" w:tentative="1">
      <w:start w:val="1"/>
      <w:numFmt w:val="lowerRoman"/>
      <w:lvlText w:val="%5."/>
      <w:lvlJc w:val="right"/>
      <w:pPr>
        <w:tabs>
          <w:tab w:val="num" w:pos="3600"/>
        </w:tabs>
        <w:ind w:left="3600" w:hanging="360"/>
      </w:pPr>
    </w:lvl>
    <w:lvl w:ilvl="5" w:tplc="568CD448" w:tentative="1">
      <w:start w:val="1"/>
      <w:numFmt w:val="lowerRoman"/>
      <w:lvlText w:val="%6."/>
      <w:lvlJc w:val="right"/>
      <w:pPr>
        <w:tabs>
          <w:tab w:val="num" w:pos="4320"/>
        </w:tabs>
        <w:ind w:left="4320" w:hanging="360"/>
      </w:pPr>
    </w:lvl>
    <w:lvl w:ilvl="6" w:tplc="5F8E4D76" w:tentative="1">
      <w:start w:val="1"/>
      <w:numFmt w:val="lowerRoman"/>
      <w:lvlText w:val="%7."/>
      <w:lvlJc w:val="right"/>
      <w:pPr>
        <w:tabs>
          <w:tab w:val="num" w:pos="5040"/>
        </w:tabs>
        <w:ind w:left="5040" w:hanging="360"/>
      </w:pPr>
    </w:lvl>
    <w:lvl w:ilvl="7" w:tplc="235CCF22" w:tentative="1">
      <w:start w:val="1"/>
      <w:numFmt w:val="lowerRoman"/>
      <w:lvlText w:val="%8."/>
      <w:lvlJc w:val="right"/>
      <w:pPr>
        <w:tabs>
          <w:tab w:val="num" w:pos="5760"/>
        </w:tabs>
        <w:ind w:left="5760" w:hanging="360"/>
      </w:pPr>
    </w:lvl>
    <w:lvl w:ilvl="8" w:tplc="F5F68622" w:tentative="1">
      <w:start w:val="1"/>
      <w:numFmt w:val="lowerRoman"/>
      <w:lvlText w:val="%9."/>
      <w:lvlJc w:val="right"/>
      <w:pPr>
        <w:tabs>
          <w:tab w:val="num" w:pos="6480"/>
        </w:tabs>
        <w:ind w:left="6480" w:hanging="360"/>
      </w:pPr>
    </w:lvl>
  </w:abstractNum>
  <w:abstractNum w:abstractNumId="2" w15:restartNumberingAfterBreak="0">
    <w:nsid w:val="3CF42B24"/>
    <w:multiLevelType w:val="hybridMultilevel"/>
    <w:tmpl w:val="983472EC"/>
    <w:lvl w:ilvl="0" w:tplc="3B408738">
      <w:start w:val="1"/>
      <w:numFmt w:val="bullet"/>
      <w:lvlText w:val=""/>
      <w:lvlJc w:val="left"/>
      <w:pPr>
        <w:tabs>
          <w:tab w:val="num" w:pos="720"/>
        </w:tabs>
        <w:ind w:left="720" w:hanging="360"/>
      </w:pPr>
      <w:rPr>
        <w:rFonts w:ascii="Wingdings" w:hAnsi="Wingdings" w:hint="default"/>
      </w:rPr>
    </w:lvl>
    <w:lvl w:ilvl="1" w:tplc="18DC107A" w:tentative="1">
      <w:start w:val="1"/>
      <w:numFmt w:val="bullet"/>
      <w:lvlText w:val=""/>
      <w:lvlJc w:val="left"/>
      <w:pPr>
        <w:tabs>
          <w:tab w:val="num" w:pos="1440"/>
        </w:tabs>
        <w:ind w:left="1440" w:hanging="360"/>
      </w:pPr>
      <w:rPr>
        <w:rFonts w:ascii="Wingdings" w:hAnsi="Wingdings" w:hint="default"/>
      </w:rPr>
    </w:lvl>
    <w:lvl w:ilvl="2" w:tplc="93C46EF0" w:tentative="1">
      <w:start w:val="1"/>
      <w:numFmt w:val="bullet"/>
      <w:lvlText w:val=""/>
      <w:lvlJc w:val="left"/>
      <w:pPr>
        <w:tabs>
          <w:tab w:val="num" w:pos="2160"/>
        </w:tabs>
        <w:ind w:left="2160" w:hanging="360"/>
      </w:pPr>
      <w:rPr>
        <w:rFonts w:ascii="Wingdings" w:hAnsi="Wingdings" w:hint="default"/>
      </w:rPr>
    </w:lvl>
    <w:lvl w:ilvl="3" w:tplc="813C6E80" w:tentative="1">
      <w:start w:val="1"/>
      <w:numFmt w:val="bullet"/>
      <w:lvlText w:val=""/>
      <w:lvlJc w:val="left"/>
      <w:pPr>
        <w:tabs>
          <w:tab w:val="num" w:pos="2880"/>
        </w:tabs>
        <w:ind w:left="2880" w:hanging="360"/>
      </w:pPr>
      <w:rPr>
        <w:rFonts w:ascii="Wingdings" w:hAnsi="Wingdings" w:hint="default"/>
      </w:rPr>
    </w:lvl>
    <w:lvl w:ilvl="4" w:tplc="BD725398" w:tentative="1">
      <w:start w:val="1"/>
      <w:numFmt w:val="bullet"/>
      <w:lvlText w:val=""/>
      <w:lvlJc w:val="left"/>
      <w:pPr>
        <w:tabs>
          <w:tab w:val="num" w:pos="3600"/>
        </w:tabs>
        <w:ind w:left="3600" w:hanging="360"/>
      </w:pPr>
      <w:rPr>
        <w:rFonts w:ascii="Wingdings" w:hAnsi="Wingdings" w:hint="default"/>
      </w:rPr>
    </w:lvl>
    <w:lvl w:ilvl="5" w:tplc="622C96C2" w:tentative="1">
      <w:start w:val="1"/>
      <w:numFmt w:val="bullet"/>
      <w:lvlText w:val=""/>
      <w:lvlJc w:val="left"/>
      <w:pPr>
        <w:tabs>
          <w:tab w:val="num" w:pos="4320"/>
        </w:tabs>
        <w:ind w:left="4320" w:hanging="360"/>
      </w:pPr>
      <w:rPr>
        <w:rFonts w:ascii="Wingdings" w:hAnsi="Wingdings" w:hint="default"/>
      </w:rPr>
    </w:lvl>
    <w:lvl w:ilvl="6" w:tplc="252A3690" w:tentative="1">
      <w:start w:val="1"/>
      <w:numFmt w:val="bullet"/>
      <w:lvlText w:val=""/>
      <w:lvlJc w:val="left"/>
      <w:pPr>
        <w:tabs>
          <w:tab w:val="num" w:pos="5040"/>
        </w:tabs>
        <w:ind w:left="5040" w:hanging="360"/>
      </w:pPr>
      <w:rPr>
        <w:rFonts w:ascii="Wingdings" w:hAnsi="Wingdings" w:hint="default"/>
      </w:rPr>
    </w:lvl>
    <w:lvl w:ilvl="7" w:tplc="94C6ED0C" w:tentative="1">
      <w:start w:val="1"/>
      <w:numFmt w:val="bullet"/>
      <w:lvlText w:val=""/>
      <w:lvlJc w:val="left"/>
      <w:pPr>
        <w:tabs>
          <w:tab w:val="num" w:pos="5760"/>
        </w:tabs>
        <w:ind w:left="5760" w:hanging="360"/>
      </w:pPr>
      <w:rPr>
        <w:rFonts w:ascii="Wingdings" w:hAnsi="Wingdings" w:hint="default"/>
      </w:rPr>
    </w:lvl>
    <w:lvl w:ilvl="8" w:tplc="9D04440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1007C9"/>
    <w:multiLevelType w:val="hybridMultilevel"/>
    <w:tmpl w:val="BD0AB8F2"/>
    <w:lvl w:ilvl="0" w:tplc="9CBC4718">
      <w:start w:val="1"/>
      <w:numFmt w:val="bullet"/>
      <w:lvlText w:val="•"/>
      <w:lvlJc w:val="left"/>
      <w:pPr>
        <w:tabs>
          <w:tab w:val="num" w:pos="720"/>
        </w:tabs>
        <w:ind w:left="720" w:hanging="360"/>
      </w:pPr>
      <w:rPr>
        <w:rFonts w:ascii="Arial" w:hAnsi="Arial" w:hint="default"/>
      </w:rPr>
    </w:lvl>
    <w:lvl w:ilvl="1" w:tplc="E042CEDE" w:tentative="1">
      <w:start w:val="1"/>
      <w:numFmt w:val="bullet"/>
      <w:lvlText w:val="•"/>
      <w:lvlJc w:val="left"/>
      <w:pPr>
        <w:tabs>
          <w:tab w:val="num" w:pos="1440"/>
        </w:tabs>
        <w:ind w:left="1440" w:hanging="360"/>
      </w:pPr>
      <w:rPr>
        <w:rFonts w:ascii="Arial" w:hAnsi="Arial" w:hint="default"/>
      </w:rPr>
    </w:lvl>
    <w:lvl w:ilvl="2" w:tplc="946208C4" w:tentative="1">
      <w:start w:val="1"/>
      <w:numFmt w:val="bullet"/>
      <w:lvlText w:val="•"/>
      <w:lvlJc w:val="left"/>
      <w:pPr>
        <w:tabs>
          <w:tab w:val="num" w:pos="2160"/>
        </w:tabs>
        <w:ind w:left="2160" w:hanging="360"/>
      </w:pPr>
      <w:rPr>
        <w:rFonts w:ascii="Arial" w:hAnsi="Arial" w:hint="default"/>
      </w:rPr>
    </w:lvl>
    <w:lvl w:ilvl="3" w:tplc="CC8A505A" w:tentative="1">
      <w:start w:val="1"/>
      <w:numFmt w:val="bullet"/>
      <w:lvlText w:val="•"/>
      <w:lvlJc w:val="left"/>
      <w:pPr>
        <w:tabs>
          <w:tab w:val="num" w:pos="2880"/>
        </w:tabs>
        <w:ind w:left="2880" w:hanging="360"/>
      </w:pPr>
      <w:rPr>
        <w:rFonts w:ascii="Arial" w:hAnsi="Arial" w:hint="default"/>
      </w:rPr>
    </w:lvl>
    <w:lvl w:ilvl="4" w:tplc="10BEB12C" w:tentative="1">
      <w:start w:val="1"/>
      <w:numFmt w:val="bullet"/>
      <w:lvlText w:val="•"/>
      <w:lvlJc w:val="left"/>
      <w:pPr>
        <w:tabs>
          <w:tab w:val="num" w:pos="3600"/>
        </w:tabs>
        <w:ind w:left="3600" w:hanging="360"/>
      </w:pPr>
      <w:rPr>
        <w:rFonts w:ascii="Arial" w:hAnsi="Arial" w:hint="default"/>
      </w:rPr>
    </w:lvl>
    <w:lvl w:ilvl="5" w:tplc="7992767E" w:tentative="1">
      <w:start w:val="1"/>
      <w:numFmt w:val="bullet"/>
      <w:lvlText w:val="•"/>
      <w:lvlJc w:val="left"/>
      <w:pPr>
        <w:tabs>
          <w:tab w:val="num" w:pos="4320"/>
        </w:tabs>
        <w:ind w:left="4320" w:hanging="360"/>
      </w:pPr>
      <w:rPr>
        <w:rFonts w:ascii="Arial" w:hAnsi="Arial" w:hint="default"/>
      </w:rPr>
    </w:lvl>
    <w:lvl w:ilvl="6" w:tplc="31F279D2" w:tentative="1">
      <w:start w:val="1"/>
      <w:numFmt w:val="bullet"/>
      <w:lvlText w:val="•"/>
      <w:lvlJc w:val="left"/>
      <w:pPr>
        <w:tabs>
          <w:tab w:val="num" w:pos="5040"/>
        </w:tabs>
        <w:ind w:left="5040" w:hanging="360"/>
      </w:pPr>
      <w:rPr>
        <w:rFonts w:ascii="Arial" w:hAnsi="Arial" w:hint="default"/>
      </w:rPr>
    </w:lvl>
    <w:lvl w:ilvl="7" w:tplc="E024590E" w:tentative="1">
      <w:start w:val="1"/>
      <w:numFmt w:val="bullet"/>
      <w:lvlText w:val="•"/>
      <w:lvlJc w:val="left"/>
      <w:pPr>
        <w:tabs>
          <w:tab w:val="num" w:pos="5760"/>
        </w:tabs>
        <w:ind w:left="5760" w:hanging="360"/>
      </w:pPr>
      <w:rPr>
        <w:rFonts w:ascii="Arial" w:hAnsi="Arial" w:hint="default"/>
      </w:rPr>
    </w:lvl>
    <w:lvl w:ilvl="8" w:tplc="C3C0304C" w:tentative="1">
      <w:start w:val="1"/>
      <w:numFmt w:val="bullet"/>
      <w:lvlText w:val="•"/>
      <w:lvlJc w:val="left"/>
      <w:pPr>
        <w:tabs>
          <w:tab w:val="num" w:pos="6480"/>
        </w:tabs>
        <w:ind w:left="6480" w:hanging="360"/>
      </w:pPr>
      <w:rPr>
        <w:rFonts w:ascii="Arial" w:hAnsi="Arial" w:hint="default"/>
      </w:rPr>
    </w:lvl>
  </w:abstractNum>
  <w:num w:numId="1" w16cid:durableId="1811553482">
    <w:abstractNumId w:val="0"/>
  </w:num>
  <w:num w:numId="2" w16cid:durableId="655451399">
    <w:abstractNumId w:val="2"/>
  </w:num>
  <w:num w:numId="3" w16cid:durableId="477190039">
    <w:abstractNumId w:val="1"/>
  </w:num>
  <w:num w:numId="4" w16cid:durableId="3965584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88"/>
    <w:rsid w:val="0001705E"/>
    <w:rsid w:val="000950E0"/>
    <w:rsid w:val="000C12CD"/>
    <w:rsid w:val="0021379E"/>
    <w:rsid w:val="00227E95"/>
    <w:rsid w:val="0025758A"/>
    <w:rsid w:val="002F3FD0"/>
    <w:rsid w:val="003844A9"/>
    <w:rsid w:val="004173E1"/>
    <w:rsid w:val="00472F0B"/>
    <w:rsid w:val="004B651A"/>
    <w:rsid w:val="0056701B"/>
    <w:rsid w:val="00594391"/>
    <w:rsid w:val="005C2577"/>
    <w:rsid w:val="00645167"/>
    <w:rsid w:val="0067612D"/>
    <w:rsid w:val="00693152"/>
    <w:rsid w:val="00755EAB"/>
    <w:rsid w:val="00761241"/>
    <w:rsid w:val="00794652"/>
    <w:rsid w:val="007B554C"/>
    <w:rsid w:val="007F47C1"/>
    <w:rsid w:val="00807778"/>
    <w:rsid w:val="0080778D"/>
    <w:rsid w:val="0082120D"/>
    <w:rsid w:val="00914FAB"/>
    <w:rsid w:val="00926141"/>
    <w:rsid w:val="009661EA"/>
    <w:rsid w:val="009C4807"/>
    <w:rsid w:val="009D3ED4"/>
    <w:rsid w:val="009D6A97"/>
    <w:rsid w:val="00A26FF8"/>
    <w:rsid w:val="00AA3EFF"/>
    <w:rsid w:val="00B161B1"/>
    <w:rsid w:val="00B274BB"/>
    <w:rsid w:val="00B40E91"/>
    <w:rsid w:val="00B55BF9"/>
    <w:rsid w:val="00B576CF"/>
    <w:rsid w:val="00BE0715"/>
    <w:rsid w:val="00BF6027"/>
    <w:rsid w:val="00C6775C"/>
    <w:rsid w:val="00C86C23"/>
    <w:rsid w:val="00D3676B"/>
    <w:rsid w:val="00D72F77"/>
    <w:rsid w:val="00D93D88"/>
    <w:rsid w:val="00DE302F"/>
    <w:rsid w:val="00DF2641"/>
    <w:rsid w:val="00E12603"/>
    <w:rsid w:val="00E47AD6"/>
    <w:rsid w:val="00F177D8"/>
    <w:rsid w:val="00F75D19"/>
    <w:rsid w:val="00F93B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E2BE"/>
  <w15:chartTrackingRefBased/>
  <w15:docId w15:val="{7ABC9B4E-8D5C-4864-8302-FE61C784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3D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3D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3D8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3D8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3D8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3D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3D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3D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3D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3D8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3D8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3D8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3D8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3D8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3D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3D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3D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3D88"/>
    <w:rPr>
      <w:rFonts w:eastAsiaTheme="majorEastAsia" w:cstheme="majorBidi"/>
      <w:color w:val="272727" w:themeColor="text1" w:themeTint="D8"/>
    </w:rPr>
  </w:style>
  <w:style w:type="paragraph" w:styleId="Title">
    <w:name w:val="Title"/>
    <w:basedOn w:val="Normal"/>
    <w:next w:val="Normal"/>
    <w:link w:val="TitleChar"/>
    <w:uiPriority w:val="10"/>
    <w:qFormat/>
    <w:rsid w:val="00D93D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3D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3D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3D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3D88"/>
    <w:pPr>
      <w:spacing w:before="160"/>
      <w:jc w:val="center"/>
    </w:pPr>
    <w:rPr>
      <w:i/>
      <w:iCs/>
      <w:color w:val="404040" w:themeColor="text1" w:themeTint="BF"/>
    </w:rPr>
  </w:style>
  <w:style w:type="character" w:customStyle="1" w:styleId="QuoteChar">
    <w:name w:val="Quote Char"/>
    <w:basedOn w:val="DefaultParagraphFont"/>
    <w:link w:val="Quote"/>
    <w:uiPriority w:val="29"/>
    <w:rsid w:val="00D93D88"/>
    <w:rPr>
      <w:i/>
      <w:iCs/>
      <w:color w:val="404040" w:themeColor="text1" w:themeTint="BF"/>
    </w:rPr>
  </w:style>
  <w:style w:type="paragraph" w:styleId="ListParagraph">
    <w:name w:val="List Paragraph"/>
    <w:basedOn w:val="Normal"/>
    <w:uiPriority w:val="34"/>
    <w:qFormat/>
    <w:rsid w:val="00D93D88"/>
    <w:pPr>
      <w:ind w:left="720"/>
      <w:contextualSpacing/>
    </w:pPr>
  </w:style>
  <w:style w:type="character" w:styleId="IntenseEmphasis">
    <w:name w:val="Intense Emphasis"/>
    <w:basedOn w:val="DefaultParagraphFont"/>
    <w:uiPriority w:val="21"/>
    <w:qFormat/>
    <w:rsid w:val="00D93D88"/>
    <w:rPr>
      <w:i/>
      <w:iCs/>
      <w:color w:val="2F5496" w:themeColor="accent1" w:themeShade="BF"/>
    </w:rPr>
  </w:style>
  <w:style w:type="paragraph" w:styleId="IntenseQuote">
    <w:name w:val="Intense Quote"/>
    <w:basedOn w:val="Normal"/>
    <w:next w:val="Normal"/>
    <w:link w:val="IntenseQuoteChar"/>
    <w:uiPriority w:val="30"/>
    <w:qFormat/>
    <w:rsid w:val="00D93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3D88"/>
    <w:rPr>
      <w:i/>
      <w:iCs/>
      <w:color w:val="2F5496" w:themeColor="accent1" w:themeShade="BF"/>
    </w:rPr>
  </w:style>
  <w:style w:type="character" w:styleId="IntenseReference">
    <w:name w:val="Intense Reference"/>
    <w:basedOn w:val="DefaultParagraphFont"/>
    <w:uiPriority w:val="32"/>
    <w:qFormat/>
    <w:rsid w:val="00D93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654765">
      <w:bodyDiv w:val="1"/>
      <w:marLeft w:val="0"/>
      <w:marRight w:val="0"/>
      <w:marTop w:val="0"/>
      <w:marBottom w:val="0"/>
      <w:divBdr>
        <w:top w:val="none" w:sz="0" w:space="0" w:color="auto"/>
        <w:left w:val="none" w:sz="0" w:space="0" w:color="auto"/>
        <w:bottom w:val="none" w:sz="0" w:space="0" w:color="auto"/>
        <w:right w:val="none" w:sz="0" w:space="0" w:color="auto"/>
      </w:divBdr>
    </w:div>
    <w:div w:id="1009605632">
      <w:bodyDiv w:val="1"/>
      <w:marLeft w:val="0"/>
      <w:marRight w:val="0"/>
      <w:marTop w:val="0"/>
      <w:marBottom w:val="0"/>
      <w:divBdr>
        <w:top w:val="none" w:sz="0" w:space="0" w:color="auto"/>
        <w:left w:val="none" w:sz="0" w:space="0" w:color="auto"/>
        <w:bottom w:val="none" w:sz="0" w:space="0" w:color="auto"/>
        <w:right w:val="none" w:sz="0" w:space="0" w:color="auto"/>
      </w:divBdr>
    </w:div>
    <w:div w:id="1091972000">
      <w:bodyDiv w:val="1"/>
      <w:marLeft w:val="0"/>
      <w:marRight w:val="0"/>
      <w:marTop w:val="0"/>
      <w:marBottom w:val="0"/>
      <w:divBdr>
        <w:top w:val="none" w:sz="0" w:space="0" w:color="auto"/>
        <w:left w:val="none" w:sz="0" w:space="0" w:color="auto"/>
        <w:bottom w:val="none" w:sz="0" w:space="0" w:color="auto"/>
        <w:right w:val="none" w:sz="0" w:space="0" w:color="auto"/>
      </w:divBdr>
      <w:divsChild>
        <w:div w:id="2131705831">
          <w:marLeft w:val="288"/>
          <w:marRight w:val="0"/>
          <w:marTop w:val="240"/>
          <w:marBottom w:val="0"/>
          <w:divBdr>
            <w:top w:val="none" w:sz="0" w:space="0" w:color="auto"/>
            <w:left w:val="none" w:sz="0" w:space="0" w:color="auto"/>
            <w:bottom w:val="none" w:sz="0" w:space="0" w:color="auto"/>
            <w:right w:val="none" w:sz="0" w:space="0" w:color="auto"/>
          </w:divBdr>
        </w:div>
        <w:div w:id="959530858">
          <w:marLeft w:val="288"/>
          <w:marRight w:val="0"/>
          <w:marTop w:val="240"/>
          <w:marBottom w:val="0"/>
          <w:divBdr>
            <w:top w:val="none" w:sz="0" w:space="0" w:color="auto"/>
            <w:left w:val="none" w:sz="0" w:space="0" w:color="auto"/>
            <w:bottom w:val="none" w:sz="0" w:space="0" w:color="auto"/>
            <w:right w:val="none" w:sz="0" w:space="0" w:color="auto"/>
          </w:divBdr>
        </w:div>
      </w:divsChild>
    </w:div>
    <w:div w:id="1122312126">
      <w:bodyDiv w:val="1"/>
      <w:marLeft w:val="0"/>
      <w:marRight w:val="0"/>
      <w:marTop w:val="0"/>
      <w:marBottom w:val="0"/>
      <w:divBdr>
        <w:top w:val="none" w:sz="0" w:space="0" w:color="auto"/>
        <w:left w:val="none" w:sz="0" w:space="0" w:color="auto"/>
        <w:bottom w:val="none" w:sz="0" w:space="0" w:color="auto"/>
        <w:right w:val="none" w:sz="0" w:space="0" w:color="auto"/>
      </w:divBdr>
      <w:divsChild>
        <w:div w:id="544827967">
          <w:marLeft w:val="288"/>
          <w:marRight w:val="0"/>
          <w:marTop w:val="240"/>
          <w:marBottom w:val="0"/>
          <w:divBdr>
            <w:top w:val="none" w:sz="0" w:space="0" w:color="auto"/>
            <w:left w:val="none" w:sz="0" w:space="0" w:color="auto"/>
            <w:bottom w:val="none" w:sz="0" w:space="0" w:color="auto"/>
            <w:right w:val="none" w:sz="0" w:space="0" w:color="auto"/>
          </w:divBdr>
        </w:div>
        <w:div w:id="1932809852">
          <w:marLeft w:val="806"/>
          <w:marRight w:val="0"/>
          <w:marTop w:val="240"/>
          <w:marBottom w:val="0"/>
          <w:divBdr>
            <w:top w:val="none" w:sz="0" w:space="0" w:color="auto"/>
            <w:left w:val="none" w:sz="0" w:space="0" w:color="auto"/>
            <w:bottom w:val="none" w:sz="0" w:space="0" w:color="auto"/>
            <w:right w:val="none" w:sz="0" w:space="0" w:color="auto"/>
          </w:divBdr>
        </w:div>
        <w:div w:id="1076171222">
          <w:marLeft w:val="806"/>
          <w:marRight w:val="0"/>
          <w:marTop w:val="240"/>
          <w:marBottom w:val="0"/>
          <w:divBdr>
            <w:top w:val="none" w:sz="0" w:space="0" w:color="auto"/>
            <w:left w:val="none" w:sz="0" w:space="0" w:color="auto"/>
            <w:bottom w:val="none" w:sz="0" w:space="0" w:color="auto"/>
            <w:right w:val="none" w:sz="0" w:space="0" w:color="auto"/>
          </w:divBdr>
        </w:div>
      </w:divsChild>
    </w:div>
    <w:div w:id="1357003093">
      <w:bodyDiv w:val="1"/>
      <w:marLeft w:val="0"/>
      <w:marRight w:val="0"/>
      <w:marTop w:val="0"/>
      <w:marBottom w:val="0"/>
      <w:divBdr>
        <w:top w:val="none" w:sz="0" w:space="0" w:color="auto"/>
        <w:left w:val="none" w:sz="0" w:space="0" w:color="auto"/>
        <w:bottom w:val="none" w:sz="0" w:space="0" w:color="auto"/>
        <w:right w:val="none" w:sz="0" w:space="0" w:color="auto"/>
      </w:divBdr>
    </w:div>
    <w:div w:id="1450973259">
      <w:bodyDiv w:val="1"/>
      <w:marLeft w:val="0"/>
      <w:marRight w:val="0"/>
      <w:marTop w:val="0"/>
      <w:marBottom w:val="0"/>
      <w:divBdr>
        <w:top w:val="none" w:sz="0" w:space="0" w:color="auto"/>
        <w:left w:val="none" w:sz="0" w:space="0" w:color="auto"/>
        <w:bottom w:val="none" w:sz="0" w:space="0" w:color="auto"/>
        <w:right w:val="none" w:sz="0" w:space="0" w:color="auto"/>
      </w:divBdr>
    </w:div>
    <w:div w:id="1524441935">
      <w:bodyDiv w:val="1"/>
      <w:marLeft w:val="0"/>
      <w:marRight w:val="0"/>
      <w:marTop w:val="0"/>
      <w:marBottom w:val="0"/>
      <w:divBdr>
        <w:top w:val="none" w:sz="0" w:space="0" w:color="auto"/>
        <w:left w:val="none" w:sz="0" w:space="0" w:color="auto"/>
        <w:bottom w:val="none" w:sz="0" w:space="0" w:color="auto"/>
        <w:right w:val="none" w:sz="0" w:space="0" w:color="auto"/>
      </w:divBdr>
    </w:div>
    <w:div w:id="1597447013">
      <w:bodyDiv w:val="1"/>
      <w:marLeft w:val="0"/>
      <w:marRight w:val="0"/>
      <w:marTop w:val="0"/>
      <w:marBottom w:val="0"/>
      <w:divBdr>
        <w:top w:val="none" w:sz="0" w:space="0" w:color="auto"/>
        <w:left w:val="none" w:sz="0" w:space="0" w:color="auto"/>
        <w:bottom w:val="none" w:sz="0" w:space="0" w:color="auto"/>
        <w:right w:val="none" w:sz="0" w:space="0" w:color="auto"/>
      </w:divBdr>
      <w:divsChild>
        <w:div w:id="698702728">
          <w:marLeft w:val="288"/>
          <w:marRight w:val="0"/>
          <w:marTop w:val="240"/>
          <w:marBottom w:val="0"/>
          <w:divBdr>
            <w:top w:val="none" w:sz="0" w:space="0" w:color="auto"/>
            <w:left w:val="none" w:sz="0" w:space="0" w:color="auto"/>
            <w:bottom w:val="none" w:sz="0" w:space="0" w:color="auto"/>
            <w:right w:val="none" w:sz="0" w:space="0" w:color="auto"/>
          </w:divBdr>
        </w:div>
        <w:div w:id="1342708406">
          <w:marLeft w:val="288"/>
          <w:marRight w:val="0"/>
          <w:marTop w:val="240"/>
          <w:marBottom w:val="0"/>
          <w:divBdr>
            <w:top w:val="none" w:sz="0" w:space="0" w:color="auto"/>
            <w:left w:val="none" w:sz="0" w:space="0" w:color="auto"/>
            <w:bottom w:val="none" w:sz="0" w:space="0" w:color="auto"/>
            <w:right w:val="none" w:sz="0" w:space="0" w:color="auto"/>
          </w:divBdr>
        </w:div>
        <w:div w:id="184364139">
          <w:marLeft w:val="288"/>
          <w:marRight w:val="0"/>
          <w:marTop w:val="240"/>
          <w:marBottom w:val="0"/>
          <w:divBdr>
            <w:top w:val="none" w:sz="0" w:space="0" w:color="auto"/>
            <w:left w:val="none" w:sz="0" w:space="0" w:color="auto"/>
            <w:bottom w:val="none" w:sz="0" w:space="0" w:color="auto"/>
            <w:right w:val="none" w:sz="0" w:space="0" w:color="auto"/>
          </w:divBdr>
        </w:div>
        <w:div w:id="24143216">
          <w:marLeft w:val="288"/>
          <w:marRight w:val="0"/>
          <w:marTop w:val="240"/>
          <w:marBottom w:val="0"/>
          <w:divBdr>
            <w:top w:val="none" w:sz="0" w:space="0" w:color="auto"/>
            <w:left w:val="none" w:sz="0" w:space="0" w:color="auto"/>
            <w:bottom w:val="none" w:sz="0" w:space="0" w:color="auto"/>
            <w:right w:val="none" w:sz="0" w:space="0" w:color="auto"/>
          </w:divBdr>
        </w:div>
        <w:div w:id="1048190000">
          <w:marLeft w:val="288"/>
          <w:marRight w:val="0"/>
          <w:marTop w:val="240"/>
          <w:marBottom w:val="0"/>
          <w:divBdr>
            <w:top w:val="none" w:sz="0" w:space="0" w:color="auto"/>
            <w:left w:val="none" w:sz="0" w:space="0" w:color="auto"/>
            <w:bottom w:val="none" w:sz="0" w:space="0" w:color="auto"/>
            <w:right w:val="none" w:sz="0" w:space="0" w:color="auto"/>
          </w:divBdr>
        </w:div>
      </w:divsChild>
    </w:div>
    <w:div w:id="188474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patil</dc:creator>
  <cp:keywords/>
  <dc:description/>
  <cp:lastModifiedBy>priya patil</cp:lastModifiedBy>
  <cp:revision>50</cp:revision>
  <dcterms:created xsi:type="dcterms:W3CDTF">2025-04-25T06:12:00Z</dcterms:created>
  <dcterms:modified xsi:type="dcterms:W3CDTF">2025-04-25T06:32:00Z</dcterms:modified>
</cp:coreProperties>
</file>