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6AA6" w14:textId="77777777" w:rsidR="00E12D2B" w:rsidRDefault="00E12D2B" w:rsidP="00E12D2B">
      <w:pPr>
        <w:ind w:left="720" w:hanging="360"/>
      </w:pPr>
    </w:p>
    <w:p w14:paraId="3B62DA42" w14:textId="25CFB628" w:rsidR="00E12D2B" w:rsidRDefault="00E12D2B" w:rsidP="00E12D2B">
      <w:pPr>
        <w:pStyle w:val="ListParagraph"/>
      </w:pPr>
      <w:r>
        <w:t xml:space="preserve">Assignment </w:t>
      </w:r>
    </w:p>
    <w:p w14:paraId="0F43DA06" w14:textId="77777777" w:rsidR="00E12D2B" w:rsidRDefault="00E12D2B" w:rsidP="00E12D2B">
      <w:pPr>
        <w:pStyle w:val="ListParagraph"/>
      </w:pPr>
    </w:p>
    <w:p w14:paraId="367E6723" w14:textId="6C362C81" w:rsidR="00743343" w:rsidRDefault="00E12D2B" w:rsidP="00E12D2B">
      <w:pPr>
        <w:pStyle w:val="ListParagraph"/>
        <w:numPr>
          <w:ilvl w:val="0"/>
          <w:numId w:val="1"/>
        </w:numPr>
      </w:pPr>
      <w:r>
        <w:t xml:space="preserve">Enlist </w:t>
      </w:r>
      <w:r w:rsidRPr="00E12D2B">
        <w:t>clinical features</w:t>
      </w:r>
      <w:r>
        <w:t xml:space="preserve"> </w:t>
      </w:r>
      <w:r w:rsidRPr="00E12D2B">
        <w:t>and</w:t>
      </w:r>
      <w:r>
        <w:t xml:space="preserve"> Explain the </w:t>
      </w:r>
      <w:r w:rsidRPr="00E12D2B">
        <w:t xml:space="preserve"> pharmacotherapy of hypothyroidism,</w:t>
      </w:r>
    </w:p>
    <w:sectPr w:rsidR="00743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FD7"/>
    <w:multiLevelType w:val="hybridMultilevel"/>
    <w:tmpl w:val="C3C4B8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1E"/>
    <w:rsid w:val="0047111E"/>
    <w:rsid w:val="00743343"/>
    <w:rsid w:val="007F1003"/>
    <w:rsid w:val="00B63761"/>
    <w:rsid w:val="00CC5FCE"/>
    <w:rsid w:val="00E12D2B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B74F"/>
  <w15:chartTrackingRefBased/>
  <w15:docId w15:val="{510A8A74-2320-42B9-B4A8-8E30446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Dr.Shirish Inamdar</dc:creator>
  <cp:keywords/>
  <dc:description/>
  <cp:lastModifiedBy>Dr.Shirish Inamdar</cp:lastModifiedBy>
  <cp:revision>2</cp:revision>
  <dcterms:created xsi:type="dcterms:W3CDTF">2026-04-21T07:13:00Z</dcterms:created>
  <dcterms:modified xsi:type="dcterms:W3CDTF">2026-04-21T07:14:00Z</dcterms:modified>
</cp:coreProperties>
</file>