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785B2" w14:textId="1585E0AF" w:rsidR="00DE2B1A" w:rsidRDefault="00D166A3">
      <w:pPr>
        <w:rPr>
          <w:b/>
          <w:bCs/>
          <w:sz w:val="28"/>
          <w:szCs w:val="28"/>
          <w:lang w:val="en-US"/>
        </w:rPr>
      </w:pPr>
      <w:r w:rsidRPr="00D166A3">
        <w:rPr>
          <w:b/>
          <w:bCs/>
          <w:sz w:val="28"/>
          <w:szCs w:val="28"/>
          <w:lang w:val="en-US"/>
        </w:rPr>
        <w:t xml:space="preserve">Long answer question </w:t>
      </w:r>
    </w:p>
    <w:p w14:paraId="63D083BA" w14:textId="1AAFAA23" w:rsidR="00D166A3" w:rsidRPr="00D166A3" w:rsidRDefault="00D166A3" w:rsidP="00D166A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D166A3">
        <w:rPr>
          <w:b/>
          <w:bCs/>
          <w:sz w:val="28"/>
          <w:szCs w:val="28"/>
        </w:rPr>
        <w:t>D</w:t>
      </w:r>
      <w:r w:rsidRPr="00D166A3">
        <w:rPr>
          <w:b/>
          <w:bCs/>
          <w:sz w:val="28"/>
          <w:szCs w:val="28"/>
        </w:rPr>
        <w:t>escribe the various analytical techniques used, including their specific applications and limitations.</w:t>
      </w:r>
    </w:p>
    <w:p w14:paraId="58FAB6A1" w14:textId="58411A6C" w:rsidR="00D166A3" w:rsidRPr="00D166A3" w:rsidRDefault="00D166A3" w:rsidP="00D166A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Explain qualitative and quantitative analytical techniques.</w:t>
      </w:r>
    </w:p>
    <w:p w14:paraId="087494B8" w14:textId="77777777" w:rsidR="00D166A3" w:rsidRDefault="00D166A3" w:rsidP="00D166A3">
      <w:pPr>
        <w:rPr>
          <w:b/>
          <w:bCs/>
          <w:sz w:val="28"/>
          <w:szCs w:val="28"/>
          <w:lang w:val="en-US"/>
        </w:rPr>
      </w:pPr>
    </w:p>
    <w:p w14:paraId="383A9B5A" w14:textId="204F399D" w:rsidR="00D166A3" w:rsidRDefault="00D166A3" w:rsidP="00D166A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Small answers questions</w:t>
      </w:r>
    </w:p>
    <w:p w14:paraId="3D4A8270" w14:textId="6CE272BD" w:rsidR="00D166A3" w:rsidRDefault="00D166A3" w:rsidP="00D166A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1.Define Pharmaceutical analysis and write its scope.</w:t>
      </w:r>
    </w:p>
    <w:p w14:paraId="54AE637A" w14:textId="1FE88237" w:rsidR="00D166A3" w:rsidRPr="00D166A3" w:rsidRDefault="00D166A3" w:rsidP="00D166A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2.Enlist different techniques of Pharmaceutical analysis.</w:t>
      </w:r>
    </w:p>
    <w:sectPr w:rsidR="00D166A3" w:rsidRPr="00D16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D157A"/>
    <w:multiLevelType w:val="hybridMultilevel"/>
    <w:tmpl w:val="86FCDE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9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6"/>
    <w:rsid w:val="001837E2"/>
    <w:rsid w:val="009953A8"/>
    <w:rsid w:val="00A017D6"/>
    <w:rsid w:val="00D166A3"/>
    <w:rsid w:val="00D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6135"/>
  <w15:chartTrackingRefBased/>
  <w15:docId w15:val="{8A171357-B565-4FEC-A6A1-B7849E67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2024-11-07T05:09:00Z</dcterms:created>
  <dcterms:modified xsi:type="dcterms:W3CDTF">2024-11-07T05:13:00Z</dcterms:modified>
</cp:coreProperties>
</file>