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386" w:rsidRDefault="004B3386" w:rsidP="004B3386">
      <w:pPr>
        <w:jc w:val="center"/>
        <w:rPr>
          <w:rFonts w:ascii="Times New Roman" w:hAnsi="Times New Roman" w:cs="Times New Roman"/>
          <w:b/>
          <w:sz w:val="28"/>
          <w:szCs w:val="24"/>
        </w:rPr>
      </w:pPr>
      <w:r>
        <w:rPr>
          <w:rFonts w:ascii="Times New Roman" w:hAnsi="Times New Roman" w:cs="Times New Roman"/>
          <w:b/>
          <w:sz w:val="28"/>
          <w:szCs w:val="24"/>
        </w:rPr>
        <w:t>Question Bank on Basics of Microscopes</w:t>
      </w:r>
    </w:p>
    <w:p w:rsidR="004B3386" w:rsidRDefault="004B3386" w:rsidP="004B3386">
      <w:pPr>
        <w:jc w:val="both"/>
        <w:rPr>
          <w:rFonts w:ascii="Times New Roman" w:hAnsi="Times New Roman" w:cs="Times New Roman"/>
          <w:b/>
          <w:sz w:val="24"/>
          <w:szCs w:val="24"/>
        </w:rPr>
      </w:pPr>
    </w:p>
    <w:p w:rsidR="004B3386" w:rsidRDefault="004B3386" w:rsidP="004B3386">
      <w:pPr>
        <w:jc w:val="both"/>
        <w:rPr>
          <w:rFonts w:ascii="Times New Roman" w:hAnsi="Times New Roman" w:cs="Times New Roman"/>
          <w:b/>
          <w:sz w:val="24"/>
          <w:szCs w:val="24"/>
        </w:rPr>
      </w:pPr>
      <w:r>
        <w:rPr>
          <w:rFonts w:ascii="Times New Roman" w:hAnsi="Times New Roman" w:cs="Times New Roman"/>
          <w:b/>
          <w:sz w:val="24"/>
          <w:szCs w:val="24"/>
        </w:rPr>
        <w:t xml:space="preserve"> Multiple Choice Questions (MCQs)</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1. What is the typical magnification range of a compound microscope?</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a) 10x - 40x</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b) 100x - 2000x</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c) 40x - 1000x</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d) 200x - 400x</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Correct Answer: c) 40x - 1000x</w:t>
      </w:r>
    </w:p>
    <w:p w:rsidR="004B3386" w:rsidRDefault="004B3386" w:rsidP="004B3386">
      <w:pPr>
        <w:jc w:val="both"/>
        <w:rPr>
          <w:rFonts w:ascii="Times New Roman" w:hAnsi="Times New Roman" w:cs="Times New Roman"/>
          <w:sz w:val="24"/>
          <w:szCs w:val="24"/>
        </w:rPr>
      </w:pP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2. Which part of the microscope is used to hold and rotate the objective lenses?</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a) Stage</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b) Arm</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c) Revolving Nosepiece</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d) Coarse Adjustment Knob</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Correct Answer: c) Revolving Nosepiece</w:t>
      </w:r>
    </w:p>
    <w:p w:rsidR="004B3386" w:rsidRDefault="004B3386" w:rsidP="004B3386">
      <w:pPr>
        <w:jc w:val="both"/>
        <w:rPr>
          <w:rFonts w:ascii="Times New Roman" w:hAnsi="Times New Roman" w:cs="Times New Roman"/>
          <w:sz w:val="24"/>
          <w:szCs w:val="24"/>
        </w:rPr>
      </w:pP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3. Which lens is closest to the specimen in a compound microscope?</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a) Ocular Lens</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b) Objective Lens</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c) Condenser</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d) Eyepiece</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Correct Answer: b) Objective Lens</w:t>
      </w:r>
    </w:p>
    <w:p w:rsidR="004B3386" w:rsidRDefault="004B3386" w:rsidP="004B3386">
      <w:pPr>
        <w:jc w:val="both"/>
        <w:rPr>
          <w:rFonts w:ascii="Times New Roman" w:hAnsi="Times New Roman" w:cs="Times New Roman"/>
          <w:sz w:val="24"/>
          <w:szCs w:val="24"/>
        </w:rPr>
      </w:pP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4. What is the function of the diaphragm in a microscope?</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a) Magnification</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b) Illumination</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c) Focusing</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d) Controlling light intensity</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Correct Answer: d) Controlling light intensity</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5. Which type of microscope provides a 3D view of the specimen?</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a) Compound Microscope</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b) TEM</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c) SEM</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d) Fluorescence Microscope</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Correct Answer: c) SEM</w:t>
      </w:r>
    </w:p>
    <w:p w:rsidR="004B3386" w:rsidRDefault="004B3386" w:rsidP="004B3386">
      <w:pPr>
        <w:jc w:val="both"/>
        <w:rPr>
          <w:rFonts w:ascii="Times New Roman" w:hAnsi="Times New Roman" w:cs="Times New Roman"/>
          <w:sz w:val="24"/>
          <w:szCs w:val="24"/>
        </w:rPr>
      </w:pP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6. What is the primary function of the coarse adjustment knob?</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a) Fine tuning focus</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b) Moving the stage quickly for general focus</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c) Controlling light intensity</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d) Changing magnification</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Correct Answer: b) Moving the stage quickly for general focus</w:t>
      </w:r>
    </w:p>
    <w:p w:rsidR="004B3386" w:rsidRDefault="004B3386" w:rsidP="004B3386">
      <w:pPr>
        <w:jc w:val="both"/>
        <w:rPr>
          <w:rFonts w:ascii="Times New Roman" w:hAnsi="Times New Roman" w:cs="Times New Roman"/>
          <w:sz w:val="24"/>
          <w:szCs w:val="24"/>
        </w:rPr>
      </w:pP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7. Which microscope technique is used to visualize fluorescently labelled samples?</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a) Brightfield Microscopy</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b) Phase Contrast Microscopy</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c) Fluorescence Microscopy</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d) Darkfield Microscopy</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Correct Answer: c) Fluorescence Microscopy</w:t>
      </w:r>
    </w:p>
    <w:p w:rsidR="004B3386" w:rsidRDefault="004B3386" w:rsidP="004B3386">
      <w:pPr>
        <w:jc w:val="both"/>
        <w:rPr>
          <w:rFonts w:ascii="Times New Roman" w:hAnsi="Times New Roman" w:cs="Times New Roman"/>
          <w:sz w:val="24"/>
          <w:szCs w:val="24"/>
        </w:rPr>
      </w:pP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8. What is the maximum magnification typically achieved by a scanning electron microscope (SEM)?</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a) 1,000x</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b) 100,000x</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c) 10,000x</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d) 300,000x</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Correct Answer: d) 300,000x</w:t>
      </w:r>
    </w:p>
    <w:p w:rsidR="004B3386" w:rsidRDefault="004B3386" w:rsidP="004B3386">
      <w:pPr>
        <w:jc w:val="both"/>
        <w:rPr>
          <w:rFonts w:ascii="Times New Roman" w:hAnsi="Times New Roman" w:cs="Times New Roman"/>
          <w:sz w:val="24"/>
          <w:szCs w:val="24"/>
        </w:rPr>
      </w:pP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9. Which microscope part focuses light onto the specimen?</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a) Ocular Lens</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b) Objective Lens</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c) Condenser</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d) Stage</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Correct Answer: c) Condenser</w:t>
      </w:r>
    </w:p>
    <w:p w:rsidR="004B3386" w:rsidRDefault="004B3386" w:rsidP="004B3386">
      <w:pPr>
        <w:jc w:val="both"/>
        <w:rPr>
          <w:rFonts w:ascii="Times New Roman" w:hAnsi="Times New Roman" w:cs="Times New Roman"/>
          <w:sz w:val="24"/>
          <w:szCs w:val="24"/>
        </w:rPr>
      </w:pP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10. What is the function of stage clips?</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a) Holding the slide in place</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b) Changing magnification</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c) Adjusting focus</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d) Controlling light intensity</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Correct Answer: a) Holding the slide in place</w:t>
      </w:r>
    </w:p>
    <w:p w:rsidR="004B3386" w:rsidRDefault="004B3386" w:rsidP="004B3386">
      <w:pPr>
        <w:jc w:val="both"/>
        <w:rPr>
          <w:rFonts w:ascii="Times New Roman" w:hAnsi="Times New Roman" w:cs="Times New Roman"/>
          <w:b/>
          <w:sz w:val="28"/>
          <w:szCs w:val="24"/>
        </w:rPr>
      </w:pPr>
    </w:p>
    <w:p w:rsidR="004B3386" w:rsidRDefault="004B3386" w:rsidP="004B3386">
      <w:pPr>
        <w:jc w:val="both"/>
        <w:rPr>
          <w:rFonts w:ascii="Times New Roman" w:hAnsi="Times New Roman" w:cs="Times New Roman"/>
          <w:b/>
          <w:sz w:val="28"/>
          <w:szCs w:val="24"/>
        </w:rPr>
      </w:pPr>
      <w:r>
        <w:rPr>
          <w:rFonts w:ascii="Times New Roman" w:hAnsi="Times New Roman" w:cs="Times New Roman"/>
          <w:b/>
          <w:sz w:val="28"/>
          <w:szCs w:val="24"/>
        </w:rPr>
        <w:t>Answer in one sentence:</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1. What part of the microscope is used to view the specimen?</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Answer: The ocular lens (eyepiece) is used to view the specimen.</w:t>
      </w:r>
    </w:p>
    <w:p w:rsidR="004B3386" w:rsidRDefault="004B3386" w:rsidP="004B3386">
      <w:pPr>
        <w:jc w:val="both"/>
        <w:rPr>
          <w:rFonts w:ascii="Times New Roman" w:hAnsi="Times New Roman" w:cs="Times New Roman"/>
          <w:sz w:val="24"/>
          <w:szCs w:val="24"/>
        </w:rPr>
      </w:pP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2. What is the function of the revolving nosepiece in a microscope?</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Answer: The revolving nosepiece holds and rotates the objective lenses.</w:t>
      </w:r>
    </w:p>
    <w:p w:rsidR="004B3386" w:rsidRDefault="004B3386" w:rsidP="004B3386">
      <w:pPr>
        <w:jc w:val="both"/>
        <w:rPr>
          <w:rFonts w:ascii="Times New Roman" w:hAnsi="Times New Roman" w:cs="Times New Roman"/>
          <w:sz w:val="24"/>
          <w:szCs w:val="24"/>
        </w:rPr>
      </w:pP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3. Which part of the microscope adjusts the focus for sharp images?</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Answer: The fine adjustment knob adjusts the focus for sharp images.</w:t>
      </w:r>
    </w:p>
    <w:p w:rsidR="004B3386" w:rsidRDefault="004B3386" w:rsidP="004B3386">
      <w:pPr>
        <w:jc w:val="both"/>
        <w:rPr>
          <w:rFonts w:ascii="Times New Roman" w:hAnsi="Times New Roman" w:cs="Times New Roman"/>
          <w:sz w:val="24"/>
          <w:szCs w:val="24"/>
        </w:rPr>
      </w:pP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4. What is the role of the diaphragm in a microscope?</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Answer: The diaphragm controls the amount of light reaching the specimen.</w:t>
      </w:r>
    </w:p>
    <w:p w:rsidR="004B3386" w:rsidRDefault="004B3386" w:rsidP="004B3386">
      <w:pPr>
        <w:jc w:val="both"/>
        <w:rPr>
          <w:rFonts w:ascii="Times New Roman" w:hAnsi="Times New Roman" w:cs="Times New Roman"/>
          <w:sz w:val="24"/>
          <w:szCs w:val="24"/>
        </w:rPr>
      </w:pP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5. Where is the light source located in a microscope?</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Answer: The light source is located beneath the stage.</w:t>
      </w:r>
    </w:p>
    <w:p w:rsidR="004B3386" w:rsidRDefault="004B3386" w:rsidP="004B3386">
      <w:pPr>
        <w:jc w:val="both"/>
        <w:rPr>
          <w:rFonts w:ascii="Times New Roman" w:hAnsi="Times New Roman" w:cs="Times New Roman"/>
          <w:sz w:val="24"/>
          <w:szCs w:val="24"/>
        </w:rPr>
      </w:pP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6. How does a stereo microscope differ from a compound microscope?</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Answer: A stereo microscope provides a 3D view of the specimen, while a compound microscope does not.</w:t>
      </w:r>
    </w:p>
    <w:p w:rsidR="004B3386" w:rsidRDefault="004B3386" w:rsidP="004B3386">
      <w:pPr>
        <w:jc w:val="both"/>
        <w:rPr>
          <w:rFonts w:ascii="Times New Roman" w:hAnsi="Times New Roman" w:cs="Times New Roman"/>
          <w:sz w:val="24"/>
          <w:szCs w:val="24"/>
        </w:rPr>
      </w:pP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lastRenderedPageBreak/>
        <w:t>7. Which part of the microscope supports and stabilizes the instrument?</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Answer: The base supports and stabilizes the microscope.</w:t>
      </w:r>
    </w:p>
    <w:p w:rsidR="004B3386" w:rsidRDefault="004B3386" w:rsidP="004B3386">
      <w:pPr>
        <w:jc w:val="both"/>
        <w:rPr>
          <w:rFonts w:ascii="Times New Roman" w:hAnsi="Times New Roman" w:cs="Times New Roman"/>
          <w:sz w:val="24"/>
          <w:szCs w:val="24"/>
        </w:rPr>
      </w:pP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8. What magnification levels are typically found in objective lenses?</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Answer: Objective lenses typically have magnifications of 4x, 10x, 40x, and 100x.</w:t>
      </w:r>
    </w:p>
    <w:p w:rsidR="004B3386" w:rsidRDefault="004B3386" w:rsidP="004B3386">
      <w:pPr>
        <w:jc w:val="both"/>
        <w:rPr>
          <w:rFonts w:ascii="Times New Roman" w:hAnsi="Times New Roman" w:cs="Times New Roman"/>
          <w:sz w:val="24"/>
          <w:szCs w:val="24"/>
        </w:rPr>
      </w:pP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9. What is the function of the condenser in a microscope?</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Answer: The condenser focuses light onto the specimen.</w:t>
      </w:r>
    </w:p>
    <w:p w:rsidR="004B3386" w:rsidRDefault="004B3386" w:rsidP="004B3386">
      <w:pPr>
        <w:jc w:val="both"/>
        <w:rPr>
          <w:rFonts w:ascii="Times New Roman" w:hAnsi="Times New Roman" w:cs="Times New Roman"/>
          <w:sz w:val="24"/>
          <w:szCs w:val="24"/>
        </w:rPr>
      </w:pP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10. What type of microscope uses electron beams to view specimens?</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Answer: Electron microscopes, such as TEM and SEM, use electron beams to view specimens.</w:t>
      </w:r>
    </w:p>
    <w:p w:rsidR="004B3386" w:rsidRDefault="004B3386" w:rsidP="004B3386">
      <w:pPr>
        <w:jc w:val="both"/>
        <w:rPr>
          <w:rFonts w:ascii="Times New Roman" w:hAnsi="Times New Roman" w:cs="Times New Roman"/>
          <w:b/>
          <w:sz w:val="24"/>
          <w:szCs w:val="24"/>
        </w:rPr>
      </w:pPr>
    </w:p>
    <w:p w:rsidR="004B3386" w:rsidRDefault="004B3386" w:rsidP="004B3386">
      <w:pPr>
        <w:jc w:val="both"/>
        <w:rPr>
          <w:rFonts w:ascii="Times New Roman" w:hAnsi="Times New Roman" w:cs="Times New Roman"/>
          <w:b/>
          <w:sz w:val="24"/>
          <w:szCs w:val="24"/>
        </w:rPr>
      </w:pPr>
      <w:r>
        <w:rPr>
          <w:rFonts w:ascii="Times New Roman" w:hAnsi="Times New Roman" w:cs="Times New Roman"/>
          <w:b/>
          <w:sz w:val="24"/>
          <w:szCs w:val="24"/>
        </w:rPr>
        <w:t xml:space="preserve"> Short Answer Questions:</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1. Describe the proper procedure for using a compound microscope to view a specimen.</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Answer: Start with the lowest magnification, place the slide on the stage, and secure it with stage clips. Turn on the light source and adjust the diaphragm to control the light intensity. Use the coarse adjustment knob to bring the specimen into focus, and then finetune the focus with the fine adjustment knob. Once the specimen is in focus at low magnification, rotate the nosepiece to switch to a higher power objective lens and readjust the focus using the fine adjustment knob. Ensure the specimen is centered in the field of view using the mechanical stage controls, and document observations or capture images as needed.</w:t>
      </w:r>
    </w:p>
    <w:p w:rsidR="004B3386" w:rsidRDefault="004B3386" w:rsidP="004B3386">
      <w:pPr>
        <w:jc w:val="both"/>
        <w:rPr>
          <w:rFonts w:ascii="Times New Roman" w:hAnsi="Times New Roman" w:cs="Times New Roman"/>
          <w:sz w:val="24"/>
          <w:szCs w:val="24"/>
        </w:rPr>
      </w:pP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2. Explain the importance of cleaning and maintaining a microscope.</w:t>
      </w:r>
    </w:p>
    <w:p w:rsidR="004B3386" w:rsidRDefault="004B3386" w:rsidP="004B3386">
      <w:pPr>
        <w:jc w:val="both"/>
        <w:rPr>
          <w:rFonts w:ascii="Times New Roman" w:hAnsi="Times New Roman" w:cs="Times New Roman"/>
          <w:sz w:val="24"/>
          <w:szCs w:val="24"/>
        </w:rPr>
      </w:pPr>
      <w:r>
        <w:rPr>
          <w:rFonts w:ascii="Times New Roman" w:hAnsi="Times New Roman" w:cs="Times New Roman"/>
          <w:sz w:val="24"/>
          <w:szCs w:val="24"/>
        </w:rPr>
        <w:t xml:space="preserve">    Answer: Proper cleaning and maintenance of a microscope are crucial for ensuring accurate observations and prolonging the lifespan of the instrument. Regularly clean lenses with lens paper or a soft, lintfree cloth to prevent scratches and remove dust. Wipe the body of the microscope with a damp cloth to remove dirt. Cover the microscope with a dust cover when not in use, and store it in a cool, dry place away from direct sunlight and humidity. Handle the microscope gently to avoid jarring movements that could damage delicate components, and have it serviced by a professional if necessary to ensure it remains in optimal working condition.</w:t>
      </w:r>
    </w:p>
    <w:p w:rsidR="004B3386" w:rsidRDefault="004B3386" w:rsidP="004B3386">
      <w:pPr>
        <w:jc w:val="both"/>
        <w:rPr>
          <w:rFonts w:ascii="Times New Roman" w:hAnsi="Times New Roman" w:cs="Times New Roman"/>
          <w:sz w:val="24"/>
          <w:szCs w:val="24"/>
        </w:rPr>
      </w:pPr>
    </w:p>
    <w:p w:rsidR="004B3386" w:rsidRDefault="004B3386" w:rsidP="004B3386">
      <w:pPr>
        <w:jc w:val="both"/>
        <w:rPr>
          <w:rFonts w:ascii="Times New Roman" w:hAnsi="Times New Roman" w:cs="Times New Roman"/>
          <w:sz w:val="24"/>
          <w:szCs w:val="24"/>
        </w:rPr>
      </w:pPr>
    </w:p>
    <w:p w:rsidR="004E0CCC" w:rsidRDefault="004E0CCC"/>
    <w:p w:rsidR="004B3386" w:rsidRDefault="004B3386">
      <w:bookmarkStart w:id="0" w:name="_GoBack"/>
      <w:bookmarkEnd w:id="0"/>
    </w:p>
    <w:sectPr w:rsidR="004B33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38A"/>
    <w:rsid w:val="004B3386"/>
    <w:rsid w:val="004E0CCC"/>
    <w:rsid w:val="00D143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157B6-D50A-4D57-A6C8-A9083554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38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64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2025-03-08T05:01:00Z</dcterms:created>
  <dcterms:modified xsi:type="dcterms:W3CDTF">2025-03-08T05:01:00Z</dcterms:modified>
</cp:coreProperties>
</file>