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DA47" w14:textId="38CE98AA" w:rsidR="00E045A5" w:rsidRPr="00304676" w:rsidRDefault="00A33888" w:rsidP="00304676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n-IN"/>
        </w:rPr>
        <w:t xml:space="preserve"> Assignment on a</w:t>
      </w:r>
      <w:r w:rsidR="00E045A5" w:rsidRPr="005F4D62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n-IN"/>
        </w:rPr>
        <w:t>ssessment of menopausal women.</w:t>
      </w:r>
    </w:p>
    <w:p w14:paraId="424CD35F" w14:textId="77777777" w:rsidR="00A33888" w:rsidRPr="005F4D62" w:rsidRDefault="00A33888" w:rsidP="00A33888">
      <w:pPr>
        <w:pStyle w:val="ListParagraph"/>
        <w:numPr>
          <w:ilvl w:val="0"/>
          <w:numId w:val="6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4D62">
        <w:rPr>
          <w:rFonts w:ascii="Times New Roman" w:hAnsi="Times New Roman" w:cs="Times New Roman"/>
          <w:sz w:val="24"/>
          <w:szCs w:val="24"/>
        </w:rPr>
        <w:t xml:space="preserve">Explain in detail about comprehensive health assessment of women during menopause: physical, psychological, and social aspects. </w:t>
      </w:r>
    </w:p>
    <w:p w14:paraId="1855CDD6" w14:textId="77777777" w:rsidR="00A33888" w:rsidRPr="005F4D62" w:rsidRDefault="00A33888" w:rsidP="00A33888">
      <w:pPr>
        <w:pStyle w:val="ListParagraph"/>
        <w:numPr>
          <w:ilvl w:val="0"/>
          <w:numId w:val="6"/>
        </w:num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4D62">
        <w:rPr>
          <w:rFonts w:ascii="Times New Roman" w:hAnsi="Times New Roman" w:cs="Times New Roman"/>
          <w:sz w:val="24"/>
          <w:szCs w:val="24"/>
        </w:rPr>
        <w:t xml:space="preserve">Write in detail about 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</w:rPr>
        <w:t>screening for osteoporosis in postmenopausal women: assessment and prevention strategies.</w:t>
      </w:r>
    </w:p>
    <w:p w14:paraId="2EC65AEB" w14:textId="77777777" w:rsidR="00A33888" w:rsidRPr="005F4D62" w:rsidRDefault="00A33888" w:rsidP="00A33888">
      <w:pPr>
        <w:pStyle w:val="ListParagraph"/>
        <w:numPr>
          <w:ilvl w:val="0"/>
          <w:numId w:val="6"/>
        </w:num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4D62">
        <w:rPr>
          <w:rFonts w:ascii="Times New Roman" w:hAnsi="Times New Roman" w:cs="Times New Roman"/>
          <w:sz w:val="24"/>
          <w:szCs w:val="24"/>
        </w:rPr>
        <w:t>Explain in detail about</w:t>
      </w:r>
      <w:r w:rsidRPr="005F4D62">
        <w:rPr>
          <w:rFonts w:ascii="Times New Roman" w:eastAsia="Times New Roman" w:hAnsi="Times New Roman" w:cs="Times New Roman"/>
          <w:bCs/>
          <w:sz w:val="24"/>
          <w:szCs w:val="24"/>
        </w:rPr>
        <w:t xml:space="preserve"> psychological assessment of women during menopause: identifying depression and anxiety.</w:t>
      </w:r>
    </w:p>
    <w:p w14:paraId="0A9AAA7D" w14:textId="77777777" w:rsidR="00A33888" w:rsidRPr="005F4D62" w:rsidRDefault="00A33888" w:rsidP="00A33888">
      <w:pPr>
        <w:pStyle w:val="ListParagraph"/>
        <w:numPr>
          <w:ilvl w:val="0"/>
          <w:numId w:val="6"/>
        </w:numPr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F4D62">
        <w:rPr>
          <w:rFonts w:ascii="Times New Roman" w:hAnsi="Times New Roman" w:cs="Times New Roman"/>
          <w:sz w:val="24"/>
          <w:szCs w:val="24"/>
        </w:rPr>
        <w:t>Explain in detail about health risk assessment of cardiovascular disease in menopausal women.</w:t>
      </w:r>
    </w:p>
    <w:p w14:paraId="6A8B2AF7" w14:textId="77777777" w:rsidR="00271705" w:rsidRPr="005F4D62" w:rsidRDefault="004C668A" w:rsidP="00A77B48">
      <w:pPr>
        <w:pStyle w:val="ListParagraph"/>
        <w:numPr>
          <w:ilvl w:val="0"/>
          <w:numId w:val="6"/>
        </w:numPr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F4D62">
        <w:rPr>
          <w:rFonts w:ascii="Times New Roman" w:hAnsi="Times New Roman" w:cs="Times New Roman"/>
          <w:sz w:val="24"/>
          <w:szCs w:val="24"/>
        </w:rPr>
        <w:t xml:space="preserve">Write in detail about role </w:t>
      </w:r>
      <w:r w:rsidR="00033C76" w:rsidRPr="005F4D62">
        <w:rPr>
          <w:rFonts w:ascii="Times New Roman" w:hAnsi="Times New Roman" w:cs="Times New Roman"/>
          <w:sz w:val="24"/>
          <w:szCs w:val="24"/>
        </w:rPr>
        <w:t>of hormonal and non-hormonal assessment in managing menopausal symptoms.</w:t>
      </w:r>
    </w:p>
    <w:sectPr w:rsidR="00271705" w:rsidRPr="005F4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A009B"/>
    <w:multiLevelType w:val="hybridMultilevel"/>
    <w:tmpl w:val="DB48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74080"/>
    <w:multiLevelType w:val="hybridMultilevel"/>
    <w:tmpl w:val="5F6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1253A"/>
    <w:multiLevelType w:val="hybridMultilevel"/>
    <w:tmpl w:val="C90A19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63E3C"/>
    <w:multiLevelType w:val="hybridMultilevel"/>
    <w:tmpl w:val="762035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9D32AE"/>
    <w:multiLevelType w:val="hybridMultilevel"/>
    <w:tmpl w:val="E592B6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192BDA"/>
    <w:multiLevelType w:val="hybridMultilevel"/>
    <w:tmpl w:val="E612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D10C0"/>
    <w:multiLevelType w:val="hybridMultilevel"/>
    <w:tmpl w:val="C5805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A4F04"/>
    <w:multiLevelType w:val="hybridMultilevel"/>
    <w:tmpl w:val="13DE7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60110">
    <w:abstractNumId w:val="1"/>
  </w:num>
  <w:num w:numId="2" w16cid:durableId="269431207">
    <w:abstractNumId w:val="0"/>
  </w:num>
  <w:num w:numId="3" w16cid:durableId="464352631">
    <w:abstractNumId w:val="2"/>
  </w:num>
  <w:num w:numId="4" w16cid:durableId="1113786750">
    <w:abstractNumId w:val="7"/>
  </w:num>
  <w:num w:numId="5" w16cid:durableId="1862206173">
    <w:abstractNumId w:val="5"/>
  </w:num>
  <w:num w:numId="6" w16cid:durableId="389574879">
    <w:abstractNumId w:val="6"/>
  </w:num>
  <w:num w:numId="7" w16cid:durableId="2099473042">
    <w:abstractNumId w:val="3"/>
  </w:num>
  <w:num w:numId="8" w16cid:durableId="632177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12"/>
    <w:rsid w:val="00033C76"/>
    <w:rsid w:val="001748AA"/>
    <w:rsid w:val="00271705"/>
    <w:rsid w:val="00274FE6"/>
    <w:rsid w:val="00304676"/>
    <w:rsid w:val="004A78E2"/>
    <w:rsid w:val="004C668A"/>
    <w:rsid w:val="00564462"/>
    <w:rsid w:val="005E282A"/>
    <w:rsid w:val="005F4D62"/>
    <w:rsid w:val="007F4CCC"/>
    <w:rsid w:val="0084185A"/>
    <w:rsid w:val="009D0C12"/>
    <w:rsid w:val="00A31604"/>
    <w:rsid w:val="00A33888"/>
    <w:rsid w:val="00A77B48"/>
    <w:rsid w:val="00BC2A70"/>
    <w:rsid w:val="00BD1F5F"/>
    <w:rsid w:val="00D17274"/>
    <w:rsid w:val="00E0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821F"/>
  <w15:chartTrackingRefBased/>
  <w15:docId w15:val="{49E391FA-510F-4279-A230-0DCF6F9B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A5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A338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5A5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A7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3388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338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7F4C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4C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4CCC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7F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15">
    <w:name w:val="ms-1.5"/>
    <w:basedOn w:val="DefaultParagraphFont"/>
    <w:rsid w:val="007F4CC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4C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4CC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4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0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1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26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77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1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4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9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1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8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1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27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06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0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02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9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2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8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75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83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08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3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90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7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2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8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73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0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Admmin</dc:creator>
  <cp:keywords/>
  <dc:description/>
  <cp:lastModifiedBy>Nitanjali Patil</cp:lastModifiedBy>
  <cp:revision>18</cp:revision>
  <dcterms:created xsi:type="dcterms:W3CDTF">2025-07-14T06:20:00Z</dcterms:created>
  <dcterms:modified xsi:type="dcterms:W3CDTF">2025-09-20T09:24:00Z</dcterms:modified>
</cp:coreProperties>
</file>